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DC6029" w:rsidRDefault="004A5771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66.3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E2B89" w:rsidRPr="00015E00" w:rsidRDefault="00495646" w:rsidP="00F32616">
                  <w:pPr>
                    <w:jc w:val="both"/>
                  </w:pPr>
                  <w:r>
                    <w:t xml:space="preserve">Приложение </w:t>
                  </w:r>
                  <w:r w:rsidR="00DE2B89" w:rsidRPr="00C94464">
                    <w:t xml:space="preserve">  к ОПОП по направлению подготовки </w:t>
                  </w:r>
                  <w:r w:rsidR="00DE2B89">
                    <w:rPr>
                      <w:color w:val="000000"/>
                    </w:rPr>
                    <w:t>39</w:t>
                  </w:r>
                  <w:r w:rsidR="00DE2B89" w:rsidRPr="00BC075E">
                    <w:rPr>
                      <w:color w:val="000000"/>
                    </w:rPr>
                    <w:t>.03.0</w:t>
                  </w:r>
                  <w:r w:rsidR="00DE2B89">
                    <w:rPr>
                      <w:color w:val="000000"/>
                    </w:rPr>
                    <w:t>2</w:t>
                  </w:r>
                  <w:r w:rsidR="00DE2B89" w:rsidRPr="00BC075E">
                    <w:rPr>
                      <w:color w:val="000000"/>
                    </w:rPr>
                    <w:t xml:space="preserve"> </w:t>
                  </w:r>
                  <w:r w:rsidR="00DE2B89">
                    <w:rPr>
                      <w:color w:val="000000"/>
                    </w:rPr>
                    <w:t>Социальная работа</w:t>
                  </w:r>
                  <w:r w:rsidR="00DE2B89" w:rsidRPr="00BC075E">
                    <w:rPr>
                      <w:color w:val="000000"/>
                    </w:rPr>
                    <w:t xml:space="preserve"> (</w:t>
                  </w:r>
                  <w:r w:rsidR="00DE2B89" w:rsidRPr="00AD208A">
                    <w:rPr>
                      <w:color w:val="000000"/>
                    </w:rPr>
                    <w:t>уровень бакалавриата)</w:t>
                  </w:r>
                  <w:r w:rsidR="00DE2B89" w:rsidRPr="00C94464">
                    <w:t xml:space="preserve">, </w:t>
                  </w:r>
                  <w:r w:rsidR="00DE2B89">
                    <w:t>н</w:t>
                  </w:r>
                  <w:r w:rsidR="00DE2B89" w:rsidRPr="00C94464">
                    <w:t>аправленность (профиль)</w:t>
                  </w:r>
                  <w:r w:rsidR="00DE2B89">
                    <w:t xml:space="preserve"> программы </w:t>
                  </w:r>
                  <w:r w:rsidR="00DE2B89" w:rsidRPr="00BC075E">
                    <w:rPr>
                      <w:color w:val="000000"/>
                    </w:rPr>
                    <w:t xml:space="preserve"> </w:t>
                  </w:r>
                  <w:r w:rsidR="00DE2B89">
                    <w:rPr>
                      <w:color w:val="000000"/>
                    </w:rPr>
                    <w:t>«Социальная работа с населением»</w:t>
                  </w:r>
                  <w:r w:rsidR="00DE2B89">
                    <w:t xml:space="preserve">, </w:t>
                  </w:r>
                  <w:r w:rsidR="00DE2B89" w:rsidRPr="00C94464">
                    <w:t xml:space="preserve">утв. </w:t>
                  </w:r>
                  <w:r w:rsidR="00DE2B89" w:rsidRPr="00015E00">
                    <w:t xml:space="preserve">утв. приказом ректора </w:t>
                  </w:r>
                  <w:r w:rsidR="00DE2B89">
                    <w:t xml:space="preserve">  </w:t>
                  </w:r>
                  <w:r w:rsidR="00112818">
                    <w:t xml:space="preserve">ОмГА от </w:t>
                  </w:r>
                  <w:r w:rsidR="00BC106C">
                    <w:t>2</w:t>
                  </w:r>
                  <w:r w:rsidR="000F3E21">
                    <w:t>8</w:t>
                  </w:r>
                  <w:r w:rsidR="00BC106C">
                    <w:t>.03.202</w:t>
                  </w:r>
                  <w:r w:rsidR="000F3E21">
                    <w:t>2</w:t>
                  </w:r>
                  <w:r w:rsidR="00BC106C">
                    <w:t xml:space="preserve"> №</w:t>
                  </w:r>
                  <w:r w:rsidR="000F3E21">
                    <w:t>28</w:t>
                  </w:r>
                </w:p>
                <w:p w:rsidR="00DE2B89" w:rsidRPr="002B7D43" w:rsidRDefault="00DE2B89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DC6029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DC6029" w:rsidRDefault="00F32616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«</w:t>
      </w:r>
      <w:r w:rsidR="00C94464" w:rsidRPr="00DC6029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C6029">
        <w:rPr>
          <w:rFonts w:eastAsia="Courier New"/>
          <w:noProof/>
          <w:sz w:val="28"/>
          <w:szCs w:val="28"/>
          <w:lang w:bidi="ru-RU"/>
        </w:rPr>
        <w:t>Кафедра «</w:t>
      </w:r>
      <w:r w:rsidR="00C57902" w:rsidRPr="00DC6029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DC6029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DC602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DC6029" w:rsidRDefault="004A577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E2B89" w:rsidRPr="00C94464" w:rsidRDefault="00DE2B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E2B89" w:rsidRPr="00C94464" w:rsidRDefault="00DE2B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E2B89" w:rsidRDefault="00DE2B89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E2B89" w:rsidRPr="00C94464" w:rsidRDefault="00DE2B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E2B89" w:rsidRPr="00C94464" w:rsidRDefault="00DE2B89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BC106C">
                    <w:rPr>
                      <w:sz w:val="24"/>
                      <w:szCs w:val="24"/>
                    </w:rPr>
                    <w:t>2</w:t>
                  </w:r>
                  <w:r w:rsidR="000F3E21">
                    <w:rPr>
                      <w:sz w:val="24"/>
                      <w:szCs w:val="24"/>
                    </w:rPr>
                    <w:t>8</w:t>
                  </w:r>
                  <w:r w:rsidR="00BC106C">
                    <w:rPr>
                      <w:sz w:val="24"/>
                      <w:szCs w:val="24"/>
                    </w:rPr>
                    <w:t>.03.202</w:t>
                  </w:r>
                  <w:r w:rsidR="000F3E21">
                    <w:rPr>
                      <w:sz w:val="24"/>
                      <w:szCs w:val="24"/>
                    </w:rPr>
                    <w:t>2</w:t>
                  </w:r>
                  <w:r w:rsidR="00007D7E">
                    <w:rPr>
                      <w:sz w:val="24"/>
                      <w:szCs w:val="24"/>
                    </w:rPr>
                    <w:t xml:space="preserve"> </w:t>
                  </w:r>
                  <w:r w:rsidRPr="00D249F6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DC6029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DC6029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DC6029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DC6029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DC6029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DC6029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kern w:val="2"/>
          <w:sz w:val="24"/>
          <w:szCs w:val="24"/>
          <w:lang w:eastAsia="hi-IN" w:bidi="hi-IN"/>
        </w:rPr>
        <w:t>ПРОГРАММА</w:t>
      </w:r>
      <w:r w:rsidR="00C94464" w:rsidRPr="00DC602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DE2722" w:rsidRPr="00DC6029">
        <w:rPr>
          <w:rFonts w:eastAsia="SimSun"/>
          <w:kern w:val="2"/>
          <w:sz w:val="24"/>
          <w:szCs w:val="24"/>
          <w:lang w:eastAsia="hi-IN" w:bidi="hi-IN"/>
        </w:rPr>
        <w:t>ПРАКТИКИ</w:t>
      </w:r>
    </w:p>
    <w:p w:rsidR="007F4B97" w:rsidRPr="00DC6029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DC6029" w:rsidRDefault="008E685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DC6029"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DC6029" w:rsidRDefault="00DE2722" w:rsidP="00A253CB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DC6029">
        <w:rPr>
          <w:b/>
          <w:bCs/>
          <w:caps/>
          <w:sz w:val="22"/>
          <w:szCs w:val="22"/>
        </w:rPr>
        <w:t>(</w:t>
      </w:r>
      <w:r w:rsidR="008E6853" w:rsidRPr="00DC6029">
        <w:rPr>
          <w:sz w:val="22"/>
          <w:szCs w:val="22"/>
        </w:rPr>
        <w:t>практика по получению профессиональных умений и опыта профессиональной деятельности</w:t>
      </w:r>
      <w:r w:rsidRPr="00DC6029">
        <w:rPr>
          <w:b/>
          <w:bCs/>
          <w:caps/>
          <w:sz w:val="22"/>
          <w:szCs w:val="22"/>
        </w:rPr>
        <w:t>)</w:t>
      </w:r>
    </w:p>
    <w:p w:rsidR="00A253CB" w:rsidRPr="00DC6029" w:rsidRDefault="00A253CB" w:rsidP="00A253CB">
      <w:pPr>
        <w:widowControl/>
        <w:suppressAutoHyphens/>
        <w:autoSpaceDE/>
        <w:adjustRightInd/>
        <w:jc w:val="center"/>
        <w:rPr>
          <w:sz w:val="22"/>
          <w:szCs w:val="22"/>
        </w:rPr>
      </w:pPr>
      <w:r w:rsidRPr="00DC6029">
        <w:rPr>
          <w:sz w:val="22"/>
          <w:szCs w:val="22"/>
        </w:rPr>
        <w:t>Способы проведения: стационарная; выездная</w:t>
      </w:r>
    </w:p>
    <w:p w:rsidR="00A253CB" w:rsidRPr="00DC6029" w:rsidRDefault="00A253CB" w:rsidP="00A253CB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</w:p>
    <w:p w:rsidR="00C94464" w:rsidRPr="00DC6029" w:rsidRDefault="008E6853" w:rsidP="00A253C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DC6029">
        <w:rPr>
          <w:bCs/>
          <w:sz w:val="24"/>
          <w:szCs w:val="24"/>
        </w:rPr>
        <w:t>Б2.В.02(П)</w:t>
      </w:r>
    </w:p>
    <w:p w:rsidR="007F4B97" w:rsidRPr="00DC6029" w:rsidRDefault="007F4B97" w:rsidP="00A253CB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DC6029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DC6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6029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DC6029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DC6029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DC602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6029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DC6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C6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C6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6029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49CC" w:rsidRPr="00DC6029">
        <w:rPr>
          <w:rFonts w:eastAsia="Courier New"/>
          <w:b/>
          <w:sz w:val="24"/>
          <w:szCs w:val="24"/>
          <w:lang w:bidi="ru-RU"/>
        </w:rPr>
        <w:t>39.03.02 «Социальная работа»</w:t>
      </w:r>
      <w:r w:rsidRPr="00DC6029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DC6029">
        <w:rPr>
          <w:rFonts w:eastAsia="Courier New"/>
          <w:sz w:val="24"/>
          <w:szCs w:val="24"/>
          <w:lang w:bidi="ru-RU"/>
        </w:rPr>
        <w:cr/>
      </w:r>
    </w:p>
    <w:p w:rsidR="007C277B" w:rsidRPr="00DC6029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6029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A849CC" w:rsidRPr="00DC6029">
        <w:rPr>
          <w:rFonts w:eastAsia="Courier New"/>
          <w:b/>
          <w:sz w:val="24"/>
          <w:szCs w:val="24"/>
          <w:lang w:bidi="ru-RU"/>
        </w:rPr>
        <w:t>Социальная работа с населением</w:t>
      </w:r>
      <w:r w:rsidRPr="00DC6029">
        <w:rPr>
          <w:rFonts w:eastAsia="Courier New"/>
          <w:sz w:val="24"/>
          <w:szCs w:val="24"/>
          <w:lang w:bidi="ru-RU"/>
        </w:rPr>
        <w:t>»</w:t>
      </w:r>
    </w:p>
    <w:p w:rsidR="007C277B" w:rsidRPr="00DC6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DC6029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DC6029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C6029">
        <w:rPr>
          <w:rFonts w:eastAsia="Courier New"/>
          <w:sz w:val="24"/>
          <w:szCs w:val="24"/>
          <w:lang w:bidi="ru-RU"/>
        </w:rPr>
        <w:t xml:space="preserve">Виды </w:t>
      </w:r>
      <w:r w:rsidR="00A76E53" w:rsidRPr="00DC6029">
        <w:rPr>
          <w:rFonts w:eastAsia="Courier New"/>
          <w:sz w:val="24"/>
          <w:szCs w:val="24"/>
          <w:lang w:bidi="ru-RU"/>
        </w:rPr>
        <w:t xml:space="preserve">профессиональной </w:t>
      </w:r>
      <w:r w:rsidRPr="00DC6029">
        <w:rPr>
          <w:rFonts w:eastAsia="Courier New"/>
          <w:sz w:val="24"/>
          <w:szCs w:val="24"/>
          <w:lang w:bidi="ru-RU"/>
        </w:rPr>
        <w:t xml:space="preserve">деятельности: </w:t>
      </w:r>
      <w:r w:rsidR="00A849CC" w:rsidRPr="00DC6029">
        <w:rPr>
          <w:rFonts w:eastAsia="Courier New"/>
          <w:sz w:val="24"/>
          <w:szCs w:val="24"/>
          <w:lang w:bidi="ru-RU"/>
        </w:rPr>
        <w:t>социально-технологическая</w:t>
      </w:r>
      <w:r w:rsidR="00156B3D">
        <w:rPr>
          <w:rFonts w:eastAsia="Courier New"/>
          <w:sz w:val="24"/>
          <w:szCs w:val="24"/>
          <w:lang w:bidi="ru-RU"/>
        </w:rPr>
        <w:t>,</w:t>
      </w:r>
      <w:r w:rsidR="00A849CC" w:rsidRPr="00DC6029">
        <w:rPr>
          <w:rFonts w:eastAsia="Courier New"/>
          <w:sz w:val="24"/>
          <w:szCs w:val="24"/>
          <w:lang w:bidi="ru-RU"/>
        </w:rPr>
        <w:t xml:space="preserve"> исследовательская</w:t>
      </w:r>
      <w:r w:rsidR="00156B3D">
        <w:rPr>
          <w:rFonts w:eastAsia="Courier New"/>
          <w:sz w:val="24"/>
          <w:szCs w:val="24"/>
          <w:lang w:bidi="ru-RU"/>
        </w:rPr>
        <w:t xml:space="preserve"> (основной)</w:t>
      </w:r>
    </w:p>
    <w:p w:rsidR="00A76E53" w:rsidRPr="00DC6029" w:rsidRDefault="00A76E53" w:rsidP="007C277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F32616" w:rsidRPr="00DC6029" w:rsidRDefault="00112818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</w:t>
      </w:r>
      <w:r w:rsidR="00F32616" w:rsidRPr="00DC6029">
        <w:rPr>
          <w:rFonts w:eastAsia="SimSun"/>
          <w:kern w:val="2"/>
          <w:sz w:val="24"/>
          <w:szCs w:val="24"/>
          <w:lang w:eastAsia="hi-IN" w:bidi="hi-IN"/>
        </w:rPr>
        <w:t xml:space="preserve">  2018</w:t>
      </w:r>
      <w:r w:rsidR="00B161ED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F32616" w:rsidRPr="00DC6029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32616" w:rsidRPr="00DC6029" w:rsidRDefault="00112818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BC106C">
        <w:rPr>
          <w:rFonts w:eastAsia="SimSun"/>
          <w:kern w:val="2"/>
          <w:sz w:val="24"/>
          <w:szCs w:val="24"/>
          <w:lang w:eastAsia="hi-IN" w:bidi="hi-IN"/>
        </w:rPr>
        <w:t>202</w:t>
      </w:r>
      <w:r w:rsidR="000F3E21">
        <w:rPr>
          <w:rFonts w:eastAsia="SimSun"/>
          <w:kern w:val="2"/>
          <w:sz w:val="24"/>
          <w:szCs w:val="24"/>
          <w:lang w:eastAsia="hi-IN" w:bidi="hi-IN"/>
        </w:rPr>
        <w:t>2</w:t>
      </w:r>
      <w:r w:rsidR="00BC106C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0F3E21">
        <w:rPr>
          <w:rFonts w:eastAsia="SimSun"/>
          <w:kern w:val="2"/>
          <w:sz w:val="24"/>
          <w:szCs w:val="24"/>
          <w:lang w:eastAsia="hi-IN" w:bidi="hi-IN"/>
        </w:rPr>
        <w:t xml:space="preserve">3 </w:t>
      </w:r>
      <w:r w:rsidR="00F32616" w:rsidRPr="00DC6029">
        <w:rPr>
          <w:rFonts w:eastAsia="SimSun"/>
          <w:kern w:val="2"/>
          <w:sz w:val="24"/>
          <w:szCs w:val="24"/>
          <w:lang w:eastAsia="hi-IN" w:bidi="hi-IN"/>
        </w:rPr>
        <w:t>учебный год</w:t>
      </w: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Pr="00DC6029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</w:p>
    <w:p w:rsidR="00F32616" w:rsidRDefault="00F32616" w:rsidP="00F32616">
      <w:pPr>
        <w:widowControl/>
        <w:suppressAutoHyphens/>
        <w:autoSpaceDE/>
        <w:adjustRightInd/>
        <w:jc w:val="center"/>
        <w:rPr>
          <w:sz w:val="24"/>
          <w:szCs w:val="24"/>
        </w:rPr>
      </w:pPr>
      <w:r w:rsidRPr="00DC6029">
        <w:rPr>
          <w:sz w:val="24"/>
          <w:szCs w:val="24"/>
        </w:rPr>
        <w:t>Омск</w:t>
      </w:r>
      <w:r w:rsidR="00112818">
        <w:rPr>
          <w:sz w:val="24"/>
          <w:szCs w:val="24"/>
        </w:rPr>
        <w:t>,</w:t>
      </w:r>
      <w:r w:rsidRPr="00DC6029">
        <w:rPr>
          <w:sz w:val="24"/>
          <w:szCs w:val="24"/>
        </w:rPr>
        <w:t xml:space="preserve"> 20</w:t>
      </w:r>
      <w:r w:rsidR="00007D7E">
        <w:rPr>
          <w:sz w:val="24"/>
          <w:szCs w:val="24"/>
        </w:rPr>
        <w:t>2</w:t>
      </w:r>
      <w:r w:rsidR="000F3E21">
        <w:rPr>
          <w:sz w:val="24"/>
          <w:szCs w:val="24"/>
        </w:rPr>
        <w:t>2</w:t>
      </w:r>
    </w:p>
    <w:p w:rsidR="000F3E21" w:rsidRPr="00DC6029" w:rsidRDefault="000F3E21" w:rsidP="00F32616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C106C" w:rsidRPr="00DC6029" w:rsidRDefault="00BC106C" w:rsidP="00BC106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BC106C" w:rsidRPr="00DC6029" w:rsidRDefault="00BC106C" w:rsidP="00BC10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106C" w:rsidRPr="00DC6029" w:rsidRDefault="00BC106C" w:rsidP="00BC106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iCs/>
          <w:sz w:val="24"/>
          <w:szCs w:val="24"/>
        </w:rPr>
        <w:t xml:space="preserve">к.филос.н., доцент </w:t>
      </w:r>
      <w:r>
        <w:rPr>
          <w:iCs/>
          <w:sz w:val="24"/>
          <w:szCs w:val="24"/>
        </w:rPr>
        <w:t xml:space="preserve">И.А. Костюк </w:t>
      </w:r>
    </w:p>
    <w:p w:rsidR="00BC106C" w:rsidRPr="00DC6029" w:rsidRDefault="00BC106C" w:rsidP="00BC10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106C" w:rsidRPr="00DC6029" w:rsidRDefault="00BC106C" w:rsidP="00BC10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t>Программа практики одобрена на заседании кафедры  «Педагогики, психологии и социальной работы»</w:t>
      </w:r>
    </w:p>
    <w:p w:rsidR="00BC106C" w:rsidRPr="00DC6029" w:rsidRDefault="00321FC1" w:rsidP="00BC10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</w:t>
      </w:r>
      <w:r w:rsidR="000F3E21">
        <w:rPr>
          <w:spacing w:val="-3"/>
          <w:sz w:val="24"/>
          <w:szCs w:val="24"/>
          <w:lang w:eastAsia="en-US"/>
        </w:rPr>
        <w:t>5</w:t>
      </w:r>
      <w:r>
        <w:rPr>
          <w:spacing w:val="-3"/>
          <w:sz w:val="24"/>
          <w:szCs w:val="24"/>
          <w:lang w:eastAsia="en-US"/>
        </w:rPr>
        <w:t>.03</w:t>
      </w:r>
      <w:r w:rsidR="00BC106C">
        <w:rPr>
          <w:spacing w:val="-3"/>
          <w:sz w:val="24"/>
          <w:szCs w:val="24"/>
          <w:lang w:eastAsia="en-US"/>
        </w:rPr>
        <w:t>.202</w:t>
      </w:r>
      <w:r w:rsidR="000F3E21">
        <w:rPr>
          <w:spacing w:val="-3"/>
          <w:sz w:val="24"/>
          <w:szCs w:val="24"/>
          <w:lang w:eastAsia="en-US"/>
        </w:rPr>
        <w:t>2</w:t>
      </w:r>
      <w:r w:rsidR="00BC106C">
        <w:rPr>
          <w:spacing w:val="-3"/>
          <w:sz w:val="24"/>
          <w:szCs w:val="24"/>
          <w:lang w:eastAsia="en-US"/>
        </w:rPr>
        <w:t xml:space="preserve"> №8</w:t>
      </w:r>
    </w:p>
    <w:p w:rsidR="00BC106C" w:rsidRPr="00DC6029" w:rsidRDefault="00BC106C" w:rsidP="00BC10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106C" w:rsidRPr="00DC6029" w:rsidRDefault="00BC106C" w:rsidP="00BC106C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DC6029">
        <w:rPr>
          <w:spacing w:val="-3"/>
          <w:sz w:val="24"/>
          <w:szCs w:val="24"/>
          <w:lang w:eastAsia="en-US"/>
        </w:rPr>
        <w:t xml:space="preserve">Зав. кафедрой  </w:t>
      </w:r>
      <w:r w:rsidRPr="00DC6029">
        <w:rPr>
          <w:iCs/>
          <w:sz w:val="24"/>
          <w:szCs w:val="24"/>
        </w:rPr>
        <w:t>д.п.н., профессор Е.В. Лопанова</w:t>
      </w:r>
      <w:r>
        <w:rPr>
          <w:iCs/>
          <w:sz w:val="24"/>
          <w:szCs w:val="24"/>
        </w:rPr>
        <w:t xml:space="preserve"> </w:t>
      </w:r>
    </w:p>
    <w:p w:rsidR="00BC106C" w:rsidRPr="00DC6029" w:rsidRDefault="00BC106C" w:rsidP="00BC106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C106C" w:rsidRDefault="00BC106C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DF1076" w:rsidRPr="00DC6029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6029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DC6029" w:rsidRDefault="004749D6" w:rsidP="004749D6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</w:t>
            </w:r>
            <w:r w:rsidR="007132E7" w:rsidRPr="00DC6029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</w:t>
            </w:r>
            <w:r w:rsidR="007132E7" w:rsidRPr="00DC6029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DC6029" w:rsidRDefault="004749D6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У</w:t>
            </w:r>
            <w:r w:rsidR="007132E7" w:rsidRPr="00DC6029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DC6029" w:rsidTr="00A634A5">
        <w:tc>
          <w:tcPr>
            <w:tcW w:w="562" w:type="dxa"/>
            <w:hideMark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DC6029" w:rsidRDefault="00156B3D" w:rsidP="00A634A5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DC6029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DC6029" w:rsidTr="00A634A5">
        <w:tc>
          <w:tcPr>
            <w:tcW w:w="562" w:type="dxa"/>
            <w:hideMark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CE5714" w:rsidRPr="00DC6029" w:rsidRDefault="00CE5714" w:rsidP="00A634A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DC6029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DC6029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DC6029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0911D1" w:rsidRPr="00DC6029" w:rsidRDefault="00BC106C" w:rsidP="00BC106C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t xml:space="preserve"> </w:t>
      </w:r>
    </w:p>
    <w:p w:rsidR="002933E5" w:rsidRPr="00DC6029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DC6029">
        <w:rPr>
          <w:spacing w:val="-3"/>
          <w:sz w:val="24"/>
          <w:szCs w:val="24"/>
          <w:lang w:eastAsia="en-US"/>
        </w:rPr>
        <w:br w:type="page"/>
      </w:r>
      <w:r w:rsidR="002933E5" w:rsidRPr="00DC6029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DC6029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DC60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DC6029" w:rsidRDefault="005C20F0" w:rsidP="00A76E53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DC6029">
        <w:rPr>
          <w:sz w:val="24"/>
          <w:szCs w:val="24"/>
        </w:rPr>
        <w:t xml:space="preserve">по направлению подготовки </w:t>
      </w:r>
      <w:r w:rsidR="00A849CC" w:rsidRPr="00DC6029">
        <w:rPr>
          <w:sz w:val="24"/>
          <w:szCs w:val="24"/>
        </w:rPr>
        <w:t>39.03.02 «Социальная работа»</w:t>
      </w:r>
      <w:r w:rsidR="004A68C9" w:rsidRPr="00DC6029">
        <w:rPr>
          <w:sz w:val="24"/>
          <w:szCs w:val="24"/>
        </w:rPr>
        <w:t xml:space="preserve"> (уровень бакалавриата)</w:t>
      </w:r>
      <w:r w:rsidRPr="00DC6029">
        <w:rPr>
          <w:sz w:val="24"/>
          <w:szCs w:val="24"/>
        </w:rPr>
        <w:t xml:space="preserve">, утвержденного </w:t>
      </w:r>
      <w:r w:rsidR="004A68C9" w:rsidRPr="00DC6029">
        <w:rPr>
          <w:sz w:val="24"/>
          <w:szCs w:val="24"/>
        </w:rPr>
        <w:t>П</w:t>
      </w:r>
      <w:r w:rsidRPr="00DC6029">
        <w:rPr>
          <w:sz w:val="24"/>
          <w:szCs w:val="24"/>
        </w:rPr>
        <w:t xml:space="preserve">риказом Минобрнауки России </w:t>
      </w:r>
      <w:r w:rsidR="004A68C9" w:rsidRPr="00DC6029">
        <w:rPr>
          <w:sz w:val="24"/>
          <w:szCs w:val="24"/>
        </w:rPr>
        <w:t xml:space="preserve">от </w:t>
      </w:r>
      <w:r w:rsidR="00A849CC" w:rsidRPr="00DC6029">
        <w:rPr>
          <w:sz w:val="24"/>
          <w:szCs w:val="24"/>
        </w:rPr>
        <w:t>12.01.2016 N 8</w:t>
      </w:r>
      <w:r w:rsidR="00AC24F8">
        <w:rPr>
          <w:sz w:val="24"/>
          <w:szCs w:val="24"/>
        </w:rPr>
        <w:t>(ред. от 13.07.2017)</w:t>
      </w:r>
      <w:r w:rsidR="00AC24F8" w:rsidRPr="00DC6029">
        <w:rPr>
          <w:sz w:val="24"/>
          <w:szCs w:val="24"/>
        </w:rPr>
        <w:t xml:space="preserve"> </w:t>
      </w:r>
      <w:r w:rsidR="00A849CC" w:rsidRPr="00DC6029">
        <w:rPr>
          <w:sz w:val="24"/>
          <w:szCs w:val="24"/>
        </w:rPr>
        <w:t>(зарегистрирован в Минюсте России 09.02.2016 N 41029</w:t>
      </w:r>
      <w:r w:rsidR="00325F25">
        <w:rPr>
          <w:sz w:val="24"/>
          <w:szCs w:val="24"/>
        </w:rPr>
        <w:t>,</w:t>
      </w:r>
      <w:r w:rsidR="00A849CC" w:rsidRPr="00DC6029">
        <w:rPr>
          <w:sz w:val="24"/>
          <w:szCs w:val="24"/>
        </w:rPr>
        <w:t>)</w:t>
      </w:r>
      <w:r w:rsidRPr="00DC6029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2933E5" w:rsidRPr="00DC6029" w:rsidRDefault="00A253CB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</w:rPr>
        <w:t>- Порядка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47415, (</w:t>
      </w:r>
      <w:r w:rsidRPr="00DC6029">
        <w:rPr>
          <w:i/>
          <w:sz w:val="24"/>
          <w:szCs w:val="24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DC6029">
        <w:rPr>
          <w:sz w:val="24"/>
          <w:szCs w:val="24"/>
        </w:rPr>
        <w:t>).</w:t>
      </w:r>
    </w:p>
    <w:p w:rsidR="002933E5" w:rsidRPr="00DC6029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</w:t>
      </w:r>
      <w:r w:rsidR="00321FC1">
        <w:rPr>
          <w:sz w:val="24"/>
          <w:szCs w:val="24"/>
          <w:lang w:eastAsia="en-US"/>
        </w:rPr>
        <w:t>ЧУ</w:t>
      </w:r>
      <w:r w:rsidR="00BB70FB" w:rsidRPr="00DC6029">
        <w:rPr>
          <w:sz w:val="24"/>
          <w:szCs w:val="24"/>
          <w:lang w:eastAsia="en-US"/>
        </w:rPr>
        <w:t>ОО ВО «</w:t>
      </w:r>
      <w:r w:rsidR="00BB70FB" w:rsidRPr="00DC6029">
        <w:rPr>
          <w:b/>
          <w:sz w:val="24"/>
          <w:szCs w:val="24"/>
          <w:lang w:eastAsia="en-US"/>
        </w:rPr>
        <w:t>Омская гуманитарная академия</w:t>
      </w:r>
      <w:r w:rsidR="00BB70FB" w:rsidRPr="00DC6029">
        <w:rPr>
          <w:sz w:val="24"/>
          <w:szCs w:val="24"/>
          <w:lang w:eastAsia="en-US"/>
        </w:rPr>
        <w:t>» (</w:t>
      </w:r>
      <w:r w:rsidR="00BB70FB" w:rsidRPr="00DC6029">
        <w:rPr>
          <w:i/>
          <w:sz w:val="24"/>
          <w:szCs w:val="24"/>
          <w:lang w:eastAsia="en-US"/>
        </w:rPr>
        <w:t>далее – Академия; ОмГА</w:t>
      </w:r>
      <w:r w:rsidR="00BB70FB" w:rsidRPr="00DC6029">
        <w:rPr>
          <w:sz w:val="24"/>
          <w:szCs w:val="24"/>
          <w:lang w:eastAsia="en-US"/>
        </w:rPr>
        <w:t>)</w:t>
      </w:r>
      <w:r w:rsidRPr="00DC6029">
        <w:rPr>
          <w:sz w:val="24"/>
          <w:szCs w:val="24"/>
          <w:lang w:eastAsia="en-US"/>
        </w:rPr>
        <w:t>: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28.08.2017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B4244D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</w:t>
      </w:r>
      <w:r w:rsidR="00DE2B89">
        <w:rPr>
          <w:sz w:val="24"/>
          <w:szCs w:val="24"/>
          <w:lang w:eastAsia="en-US"/>
        </w:rPr>
        <w:t xml:space="preserve"> </w:t>
      </w:r>
      <w:r w:rsidR="00B4244D">
        <w:rPr>
          <w:sz w:val="24"/>
          <w:szCs w:val="24"/>
        </w:rPr>
        <w:t>«</w:t>
      </w:r>
      <w:r w:rsidR="00B4244D" w:rsidRPr="005E3CE0"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 w:rsidR="00B4244D" w:rsidRPr="005E3CE0"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A253CB" w:rsidRPr="00DC6029" w:rsidRDefault="00A253CB" w:rsidP="00A253CB">
      <w:pPr>
        <w:ind w:firstLine="709"/>
        <w:jc w:val="both"/>
        <w:rPr>
          <w:sz w:val="24"/>
          <w:szCs w:val="24"/>
          <w:lang w:eastAsia="en-US"/>
        </w:rPr>
      </w:pPr>
      <w:r w:rsidRPr="00DC6029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одобренного на заседании Ученого совета от 28.08. 2017 (протокол заседания № 1), Студенческого совета ОмГА от 28.08.2017 (протокол заседания № 1), утвержденного приказом ректора от 28.08.2017 №37;</w:t>
      </w:r>
    </w:p>
    <w:p w:rsidR="00007D7E" w:rsidRDefault="00007D7E" w:rsidP="00007D7E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07D7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39.03.02 Социальная работа (уровень бакалавриата), направленность (профиль) программы «Социальная работа с населением»; форма обучения – заочная на </w:t>
      </w:r>
      <w:r w:rsidR="00BC106C">
        <w:rPr>
          <w:sz w:val="24"/>
          <w:szCs w:val="24"/>
          <w:lang w:eastAsia="en-US"/>
        </w:rPr>
        <w:t>202</w:t>
      </w:r>
      <w:r w:rsidR="000F3E21">
        <w:rPr>
          <w:sz w:val="24"/>
          <w:szCs w:val="24"/>
          <w:lang w:eastAsia="en-US"/>
        </w:rPr>
        <w:t>2</w:t>
      </w:r>
      <w:r w:rsidR="00BC106C">
        <w:rPr>
          <w:sz w:val="24"/>
          <w:szCs w:val="24"/>
          <w:lang w:eastAsia="en-US"/>
        </w:rPr>
        <w:t>/202</w:t>
      </w:r>
      <w:r w:rsidR="000F3E21">
        <w:rPr>
          <w:sz w:val="24"/>
          <w:szCs w:val="24"/>
          <w:lang w:eastAsia="en-US"/>
        </w:rPr>
        <w:t xml:space="preserve">3 </w:t>
      </w:r>
      <w:r w:rsidRPr="00007D7E">
        <w:rPr>
          <w:sz w:val="24"/>
          <w:szCs w:val="24"/>
          <w:lang w:eastAsia="en-US"/>
        </w:rPr>
        <w:t xml:space="preserve">учебный год, утвержденным приказом ректора от </w:t>
      </w:r>
      <w:r w:rsidR="00BC106C">
        <w:rPr>
          <w:sz w:val="24"/>
          <w:szCs w:val="24"/>
          <w:lang w:eastAsia="en-US"/>
        </w:rPr>
        <w:t>2</w:t>
      </w:r>
      <w:r w:rsidR="000F3E21">
        <w:rPr>
          <w:sz w:val="24"/>
          <w:szCs w:val="24"/>
          <w:lang w:eastAsia="en-US"/>
        </w:rPr>
        <w:t>8</w:t>
      </w:r>
      <w:r w:rsidR="00BC106C">
        <w:rPr>
          <w:sz w:val="24"/>
          <w:szCs w:val="24"/>
          <w:lang w:eastAsia="en-US"/>
        </w:rPr>
        <w:t>.03.202</w:t>
      </w:r>
      <w:r w:rsidR="000F3E21">
        <w:rPr>
          <w:sz w:val="24"/>
          <w:szCs w:val="24"/>
          <w:lang w:eastAsia="en-US"/>
        </w:rPr>
        <w:t>2</w:t>
      </w:r>
      <w:r w:rsidR="00BC106C">
        <w:rPr>
          <w:sz w:val="24"/>
          <w:szCs w:val="24"/>
          <w:lang w:eastAsia="en-US"/>
        </w:rPr>
        <w:t xml:space="preserve"> №</w:t>
      </w:r>
      <w:r w:rsidR="000F3E21">
        <w:rPr>
          <w:sz w:val="24"/>
          <w:szCs w:val="24"/>
          <w:lang w:eastAsia="en-US"/>
        </w:rPr>
        <w:t>28</w:t>
      </w:r>
      <w:r w:rsidRPr="00007D7E">
        <w:rPr>
          <w:sz w:val="24"/>
          <w:szCs w:val="24"/>
          <w:lang w:eastAsia="en-US"/>
        </w:rPr>
        <w:t>.</w:t>
      </w:r>
    </w:p>
    <w:p w:rsidR="00A76E53" w:rsidRPr="00DC6029" w:rsidRDefault="00A76E53" w:rsidP="00007D7E">
      <w:pPr>
        <w:snapToGrid w:val="0"/>
        <w:ind w:firstLine="709"/>
        <w:jc w:val="both"/>
        <w:rPr>
          <w:sz w:val="24"/>
          <w:szCs w:val="24"/>
        </w:rPr>
      </w:pPr>
      <w:r w:rsidRPr="00DC602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DC6029">
        <w:rPr>
          <w:b/>
          <w:sz w:val="24"/>
          <w:szCs w:val="24"/>
        </w:rPr>
        <w:t xml:space="preserve">программы </w:t>
      </w:r>
      <w:r w:rsidR="00E97858" w:rsidRPr="00DC6029">
        <w:rPr>
          <w:b/>
          <w:sz w:val="24"/>
          <w:szCs w:val="24"/>
        </w:rPr>
        <w:t>производствен</w:t>
      </w:r>
      <w:r w:rsidR="00C57902" w:rsidRPr="00DC6029">
        <w:rPr>
          <w:b/>
          <w:sz w:val="24"/>
          <w:szCs w:val="24"/>
        </w:rPr>
        <w:t>ной</w:t>
      </w:r>
      <w:r w:rsidR="00A94B0B" w:rsidRPr="00DC6029">
        <w:rPr>
          <w:b/>
          <w:sz w:val="24"/>
          <w:szCs w:val="24"/>
        </w:rPr>
        <w:t xml:space="preserve"> практики </w:t>
      </w:r>
      <w:r w:rsidR="00A94B0B" w:rsidRPr="00DC6029">
        <w:rPr>
          <w:b/>
          <w:bCs/>
          <w:caps/>
          <w:sz w:val="24"/>
          <w:szCs w:val="24"/>
        </w:rPr>
        <w:t>(</w:t>
      </w:r>
      <w:r w:rsidR="00E97858" w:rsidRPr="00DC6029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A94B0B" w:rsidRPr="00DC6029">
        <w:rPr>
          <w:b/>
          <w:bCs/>
          <w:caps/>
          <w:sz w:val="24"/>
          <w:szCs w:val="24"/>
        </w:rPr>
        <w:t>)</w:t>
      </w:r>
      <w:r w:rsidR="00A94B0B" w:rsidRPr="00DC6029">
        <w:rPr>
          <w:b/>
          <w:bCs/>
          <w:caps/>
          <w:sz w:val="22"/>
          <w:szCs w:val="22"/>
        </w:rPr>
        <w:t xml:space="preserve"> </w:t>
      </w:r>
      <w:r w:rsidR="00A94B0B" w:rsidRPr="00DC6029">
        <w:rPr>
          <w:b/>
          <w:sz w:val="24"/>
          <w:szCs w:val="24"/>
        </w:rPr>
        <w:t xml:space="preserve">в течение </w:t>
      </w:r>
      <w:r w:rsidR="00BC106C">
        <w:rPr>
          <w:b/>
          <w:sz w:val="24"/>
          <w:szCs w:val="24"/>
        </w:rPr>
        <w:t>202</w:t>
      </w:r>
      <w:r w:rsidR="000F3E21">
        <w:rPr>
          <w:b/>
          <w:sz w:val="24"/>
          <w:szCs w:val="24"/>
        </w:rPr>
        <w:t xml:space="preserve">2/2023 </w:t>
      </w:r>
      <w:r w:rsidR="00A94B0B" w:rsidRPr="00DC6029">
        <w:rPr>
          <w:b/>
          <w:sz w:val="24"/>
          <w:szCs w:val="24"/>
        </w:rPr>
        <w:t>учебного года:</w:t>
      </w:r>
    </w:p>
    <w:p w:rsidR="00A76E53" w:rsidRPr="00DC6029" w:rsidRDefault="00A76E53" w:rsidP="009F4070">
      <w:pPr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lastRenderedPageBreak/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49CC" w:rsidRPr="00DC6029">
        <w:rPr>
          <w:b/>
          <w:sz w:val="24"/>
          <w:szCs w:val="24"/>
        </w:rPr>
        <w:t>39.03.02 «Социальная работа»</w:t>
      </w:r>
      <w:r w:rsidR="009F4070" w:rsidRPr="00DC6029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A849CC" w:rsidRPr="00DC6029">
        <w:rPr>
          <w:b/>
          <w:sz w:val="24"/>
          <w:szCs w:val="24"/>
        </w:rPr>
        <w:t>Социальная работа с населением</w:t>
      </w:r>
      <w:r w:rsidR="009F4070" w:rsidRPr="00DC6029">
        <w:rPr>
          <w:sz w:val="24"/>
          <w:szCs w:val="24"/>
        </w:rPr>
        <w:t>»</w:t>
      </w:r>
      <w:r w:rsidRPr="00DC6029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325F25" w:rsidRPr="00C97815">
        <w:rPr>
          <w:rFonts w:eastAsia="Courier New"/>
          <w:sz w:val="24"/>
          <w:szCs w:val="24"/>
          <w:lang w:bidi="ru-RU"/>
        </w:rPr>
        <w:t>соци</w:t>
      </w:r>
      <w:r w:rsidR="00325F25">
        <w:rPr>
          <w:rFonts w:eastAsia="Courier New"/>
          <w:sz w:val="24"/>
          <w:szCs w:val="24"/>
          <w:lang w:bidi="ru-RU"/>
        </w:rPr>
        <w:t>ально-технологическая,</w:t>
      </w:r>
      <w:r w:rsidR="00DE2B89">
        <w:rPr>
          <w:rFonts w:eastAsia="Courier New"/>
          <w:sz w:val="24"/>
          <w:szCs w:val="24"/>
          <w:lang w:bidi="ru-RU"/>
        </w:rPr>
        <w:t xml:space="preserve"> </w:t>
      </w:r>
      <w:r w:rsidR="00325F25">
        <w:rPr>
          <w:rFonts w:eastAsia="Courier New"/>
          <w:sz w:val="24"/>
          <w:szCs w:val="24"/>
          <w:lang w:bidi="ru-RU"/>
        </w:rPr>
        <w:t>исследовательская</w:t>
      </w:r>
      <w:r w:rsidR="00DE2B89">
        <w:rPr>
          <w:rFonts w:eastAsia="Courier New"/>
          <w:sz w:val="24"/>
          <w:szCs w:val="24"/>
          <w:lang w:bidi="ru-RU"/>
        </w:rPr>
        <w:t xml:space="preserve"> (основной)</w:t>
      </w:r>
      <w:r w:rsidRPr="00DC6029">
        <w:rPr>
          <w:sz w:val="24"/>
          <w:szCs w:val="24"/>
        </w:rPr>
        <w:t xml:space="preserve">; </w:t>
      </w:r>
      <w:r w:rsidR="009F4070" w:rsidRPr="00DC6029">
        <w:rPr>
          <w:sz w:val="24"/>
          <w:szCs w:val="24"/>
        </w:rPr>
        <w:t>очная и заочная формы</w:t>
      </w:r>
      <w:r w:rsidRPr="00DC6029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 w:rsidR="00A94B0B" w:rsidRPr="00DC6029">
        <w:rPr>
          <w:b/>
          <w:sz w:val="24"/>
          <w:szCs w:val="24"/>
        </w:rPr>
        <w:t xml:space="preserve">программу </w:t>
      </w:r>
      <w:r w:rsidR="00E97858" w:rsidRPr="00DC6029">
        <w:rPr>
          <w:b/>
          <w:sz w:val="24"/>
          <w:szCs w:val="24"/>
        </w:rPr>
        <w:t xml:space="preserve">производственной практики </w:t>
      </w:r>
      <w:r w:rsidR="00E97858" w:rsidRPr="00DC6029">
        <w:rPr>
          <w:b/>
          <w:bCs/>
          <w:caps/>
          <w:sz w:val="24"/>
          <w:szCs w:val="24"/>
        </w:rPr>
        <w:t>(</w:t>
      </w:r>
      <w:r w:rsidR="00E97858" w:rsidRPr="00DC6029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sz w:val="24"/>
          <w:szCs w:val="24"/>
        </w:rPr>
        <w:t>в тече</w:t>
      </w:r>
      <w:r w:rsidR="009F4070" w:rsidRPr="00DC6029">
        <w:rPr>
          <w:sz w:val="24"/>
          <w:szCs w:val="24"/>
        </w:rPr>
        <w:t xml:space="preserve">ние </w:t>
      </w:r>
      <w:r w:rsidR="00BC106C">
        <w:rPr>
          <w:sz w:val="24"/>
          <w:szCs w:val="24"/>
        </w:rPr>
        <w:t>202</w:t>
      </w:r>
      <w:r w:rsidR="000F3E21">
        <w:rPr>
          <w:sz w:val="24"/>
          <w:szCs w:val="24"/>
        </w:rPr>
        <w:t>2</w:t>
      </w:r>
      <w:r w:rsidR="00BC106C">
        <w:rPr>
          <w:sz w:val="24"/>
          <w:szCs w:val="24"/>
        </w:rPr>
        <w:t>/202</w:t>
      </w:r>
      <w:r w:rsidR="000F3E21">
        <w:rPr>
          <w:sz w:val="24"/>
          <w:szCs w:val="24"/>
        </w:rPr>
        <w:t xml:space="preserve">3 </w:t>
      </w:r>
      <w:r w:rsidRPr="00DC6029">
        <w:rPr>
          <w:sz w:val="24"/>
          <w:szCs w:val="24"/>
        </w:rPr>
        <w:t>учебного года.</w:t>
      </w:r>
    </w:p>
    <w:p w:rsidR="002933E5" w:rsidRPr="00DC6029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DC6029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DC6029">
        <w:rPr>
          <w:rFonts w:ascii="Times New Roman" w:hAnsi="Times New Roman"/>
          <w:b/>
          <w:sz w:val="24"/>
          <w:szCs w:val="24"/>
        </w:rPr>
        <w:t>Производственная практика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BB70FB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Тип практики:</w:t>
      </w:r>
      <w:r w:rsidRPr="00DC6029">
        <w:rPr>
          <w:rFonts w:ascii="Times New Roman" w:hAnsi="Times New Roman"/>
          <w:b/>
          <w:sz w:val="24"/>
          <w:szCs w:val="24"/>
        </w:rPr>
        <w:t xml:space="preserve"> </w:t>
      </w:r>
      <w:r w:rsidR="008E6853" w:rsidRPr="00DC6029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Pr="00DC6029">
        <w:rPr>
          <w:rFonts w:ascii="Times New Roman" w:hAnsi="Times New Roman"/>
          <w:b/>
          <w:sz w:val="24"/>
          <w:szCs w:val="24"/>
        </w:rPr>
        <w:t>.</w:t>
      </w:r>
    </w:p>
    <w:p w:rsidR="00CE3738" w:rsidRPr="00DC6029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="00A253CB" w:rsidRPr="00DC6029">
        <w:rPr>
          <w:rFonts w:ascii="Times New Roman" w:hAnsi="Times New Roman" w:cs="Times New Roman"/>
          <w:b/>
          <w:sz w:val="24"/>
          <w:szCs w:val="24"/>
        </w:rPr>
        <w:t>стационарная, выездная</w:t>
      </w:r>
    </w:p>
    <w:p w:rsidR="00BB70FB" w:rsidRPr="00DC6029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DC6029">
        <w:rPr>
          <w:rFonts w:ascii="Times New Roman" w:hAnsi="Times New Roman"/>
          <w:b/>
          <w:sz w:val="24"/>
          <w:szCs w:val="24"/>
        </w:rPr>
        <w:t>дискретно</w:t>
      </w:r>
      <w:r w:rsidR="00B733AA" w:rsidRPr="00DC6029">
        <w:rPr>
          <w:rFonts w:ascii="Times New Roman" w:hAnsi="Times New Roman"/>
          <w:b/>
          <w:sz w:val="24"/>
          <w:szCs w:val="24"/>
        </w:rPr>
        <w:t>.</w:t>
      </w:r>
      <w:r w:rsidRPr="00DC6029">
        <w:rPr>
          <w:rFonts w:ascii="Times New Roman" w:hAnsi="Times New Roman"/>
          <w:sz w:val="24"/>
          <w:szCs w:val="24"/>
        </w:rPr>
        <w:t xml:space="preserve"> </w:t>
      </w:r>
    </w:p>
    <w:p w:rsidR="00CE3738" w:rsidRPr="00DC6029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DC6029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33546E" w:rsidRPr="00DC6029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A849CC" w:rsidRPr="00DC6029">
        <w:rPr>
          <w:rFonts w:eastAsia="Calibri"/>
          <w:sz w:val="24"/>
          <w:szCs w:val="24"/>
          <w:lang w:eastAsia="en-US"/>
        </w:rPr>
        <w:t>39.03.02 «Социальная работа»</w:t>
      </w:r>
      <w:r w:rsidRPr="00DC6029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="00A849CC" w:rsidRPr="00DC6029">
        <w:rPr>
          <w:rFonts w:eastAsia="Calibri"/>
          <w:sz w:val="24"/>
          <w:szCs w:val="24"/>
          <w:lang w:eastAsia="en-US"/>
        </w:rPr>
        <w:t>12.01.2016 N 8</w:t>
      </w:r>
      <w:r w:rsidR="00AC24F8">
        <w:rPr>
          <w:rFonts w:eastAsia="Calibri"/>
          <w:sz w:val="24"/>
          <w:szCs w:val="24"/>
          <w:lang w:eastAsia="en-US"/>
        </w:rPr>
        <w:t xml:space="preserve"> (ред. от 13.07.2017)</w:t>
      </w:r>
      <w:r w:rsidR="00A849CC" w:rsidRPr="00DC6029">
        <w:rPr>
          <w:rFonts w:eastAsia="Calibri"/>
          <w:sz w:val="24"/>
          <w:szCs w:val="24"/>
          <w:lang w:eastAsia="en-US"/>
        </w:rPr>
        <w:t xml:space="preserve"> (зарегистрирован в Минюсте России 09.02.2016 N 41029)</w:t>
      </w:r>
      <w:r w:rsidRPr="00DC6029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DC6029">
        <w:rPr>
          <w:rFonts w:eastAsia="Calibri"/>
          <w:i/>
          <w:sz w:val="24"/>
          <w:szCs w:val="24"/>
          <w:lang w:eastAsia="en-US"/>
        </w:rPr>
        <w:t>далее - ОПОП</w:t>
      </w:r>
      <w:r w:rsidRPr="00DC6029">
        <w:rPr>
          <w:rFonts w:eastAsia="Calibri"/>
          <w:sz w:val="24"/>
          <w:szCs w:val="24"/>
          <w:lang w:eastAsia="en-US"/>
        </w:rPr>
        <w:t xml:space="preserve">) </w:t>
      </w:r>
      <w:r w:rsidR="0033546E" w:rsidRPr="00DC6029">
        <w:rPr>
          <w:rFonts w:eastAsia="Calibri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DC6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ab/>
      </w:r>
    </w:p>
    <w:p w:rsidR="007F4B97" w:rsidRPr="00DC6029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DC6029">
        <w:rPr>
          <w:sz w:val="24"/>
          <w:szCs w:val="24"/>
        </w:rPr>
        <w:t xml:space="preserve">обучения при прохождении </w:t>
      </w:r>
      <w:r w:rsidR="00E97858" w:rsidRPr="00DC6029">
        <w:rPr>
          <w:b/>
          <w:sz w:val="24"/>
          <w:szCs w:val="24"/>
        </w:rPr>
        <w:t xml:space="preserve">производственной практики </w:t>
      </w:r>
      <w:r w:rsidR="00E97858" w:rsidRPr="00DC6029">
        <w:rPr>
          <w:b/>
          <w:bCs/>
          <w:caps/>
          <w:sz w:val="24"/>
          <w:szCs w:val="24"/>
        </w:rPr>
        <w:t>(</w:t>
      </w:r>
      <w:r w:rsidR="00E97858" w:rsidRPr="00DC6029">
        <w:rPr>
          <w:b/>
          <w:sz w:val="24"/>
          <w:szCs w:val="24"/>
        </w:rPr>
        <w:t>практики по получению профессиональных умений и опыта профессиональной деятельности</w:t>
      </w:r>
      <w:r w:rsidR="00E97858" w:rsidRPr="00DC6029">
        <w:rPr>
          <w:b/>
          <w:bCs/>
          <w:caps/>
          <w:sz w:val="24"/>
          <w:szCs w:val="24"/>
        </w:rPr>
        <w:t xml:space="preserve">) </w:t>
      </w:r>
      <w:r w:rsidRPr="00DC6029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DC6029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DC6029" w:rsidRDefault="0040611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148"/>
        <w:gridCol w:w="4505"/>
      </w:tblGrid>
      <w:tr w:rsidR="00793F01" w:rsidRPr="00DC6029" w:rsidTr="00A253CB">
        <w:tc>
          <w:tcPr>
            <w:tcW w:w="2918" w:type="dxa"/>
            <w:vAlign w:val="center"/>
          </w:tcPr>
          <w:p w:rsidR="00A76E53" w:rsidRPr="00DC60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Результаты освоения ОПОП (содержание </w:t>
            </w:r>
          </w:p>
          <w:p w:rsidR="00793F01" w:rsidRPr="00DC60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DC60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DC60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05" w:type="dxa"/>
            <w:vAlign w:val="center"/>
          </w:tcPr>
          <w:p w:rsidR="00A76E53" w:rsidRPr="00DC60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DC6029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16083D" w:rsidRPr="00DC6029" w:rsidTr="00A253CB">
        <w:tc>
          <w:tcPr>
            <w:tcW w:w="2918" w:type="dxa"/>
          </w:tcPr>
          <w:p w:rsidR="0016083D" w:rsidRPr="00DC6029" w:rsidRDefault="00A849C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способностью осознавать социальную значимость своей будущей профессии</w:t>
            </w:r>
          </w:p>
        </w:tc>
        <w:tc>
          <w:tcPr>
            <w:tcW w:w="2148" w:type="dxa"/>
          </w:tcPr>
          <w:p w:rsidR="0016083D" w:rsidRPr="00DC6029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="0016083D" w:rsidRPr="00DC6029">
              <w:rPr>
                <w:rFonts w:eastAsia="Calibri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05" w:type="dxa"/>
            <w:vAlign w:val="center"/>
          </w:tcPr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bCs/>
                <w:sz w:val="24"/>
                <w:szCs w:val="24"/>
              </w:rPr>
              <w:t xml:space="preserve">- </w:t>
            </w:r>
            <w:r w:rsidRPr="00DC6029">
              <w:rPr>
                <w:sz w:val="24"/>
                <w:szCs w:val="24"/>
              </w:rPr>
              <w:t>основные направления деятельности учреждений социального обслуживания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;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br/>
              <w:t xml:space="preserve">- </w:t>
            </w:r>
            <w:r w:rsidRPr="00DC6029">
              <w:rPr>
                <w:spacing w:val="7"/>
                <w:sz w:val="24"/>
                <w:szCs w:val="24"/>
              </w:rPr>
              <w:t>сущность и специфику профессиональной деятельности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t xml:space="preserve">- </w:t>
            </w:r>
            <w:r w:rsidRPr="00DC6029">
              <w:rPr>
                <w:sz w:val="24"/>
                <w:szCs w:val="24"/>
              </w:rPr>
              <w:t>наблюдать, анализировать и фиксировать содержание и особенности деятельности специалистов по социальной работе;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</w:t>
            </w:r>
            <w:r w:rsidRPr="00DC6029">
              <w:rPr>
                <w:spacing w:val="6"/>
                <w:sz w:val="24"/>
                <w:szCs w:val="24"/>
              </w:rPr>
              <w:t xml:space="preserve"> вычленять и анализировать социальные  явления, объяснять их и намечать возможные пути решения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t xml:space="preserve">- </w:t>
            </w:r>
            <w:r w:rsidRPr="00DC6029">
              <w:rPr>
                <w:sz w:val="24"/>
                <w:szCs w:val="24"/>
              </w:rPr>
              <w:t>навыком постановки задач, адекватных проблеме в области научно- исследовательской и практической деятельности</w:t>
            </w:r>
          </w:p>
          <w:p w:rsidR="0016083D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</w:t>
            </w:r>
            <w:r w:rsidRPr="00DC6029">
              <w:rPr>
                <w:bCs/>
                <w:sz w:val="24"/>
                <w:szCs w:val="24"/>
              </w:rPr>
              <w:t xml:space="preserve"> мотивационными техниками  профессиональной деятельности</w:t>
            </w:r>
          </w:p>
        </w:tc>
      </w:tr>
      <w:tr w:rsidR="008E6853" w:rsidRPr="00DC6029" w:rsidTr="00A253CB">
        <w:tc>
          <w:tcPr>
            <w:tcW w:w="2918" w:type="dxa"/>
          </w:tcPr>
          <w:p w:rsidR="008E6853" w:rsidRPr="00DC6029" w:rsidRDefault="008E6853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способностью к постановке и обоснованию цели в процессе реализации профессиональной деятельности и выбору путей ее достижения</w:t>
            </w:r>
          </w:p>
        </w:tc>
        <w:tc>
          <w:tcPr>
            <w:tcW w:w="2148" w:type="dxa"/>
          </w:tcPr>
          <w:p w:rsidR="008E6853" w:rsidRPr="00DC6029" w:rsidRDefault="008E6853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05" w:type="dxa"/>
            <w:vAlign w:val="center"/>
          </w:tcPr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t xml:space="preserve">- </w:t>
            </w:r>
            <w:r w:rsidRPr="00DC6029">
              <w:rPr>
                <w:sz w:val="24"/>
                <w:szCs w:val="24"/>
              </w:rPr>
              <w:t xml:space="preserve">основные технологии психосоциальной работы, типологию,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специфику применения на практике социальной работы с различными группами клиентов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t xml:space="preserve">- ставить обоснованную </w:t>
            </w:r>
            <w:r w:rsidRPr="00DC6029">
              <w:rPr>
                <w:sz w:val="24"/>
                <w:szCs w:val="24"/>
              </w:rPr>
              <w:t xml:space="preserve">цель в процессе реализации профессиональной деятельности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выбирать  пути  достижения цели;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t xml:space="preserve">- </w:t>
            </w:r>
            <w:r w:rsidRPr="00DC6029">
              <w:rPr>
                <w:sz w:val="24"/>
                <w:szCs w:val="24"/>
              </w:rPr>
              <w:t xml:space="preserve">способностью к постановке и обоснованию цели в процессе реализации профессиональной деятельности </w:t>
            </w:r>
          </w:p>
          <w:p w:rsidR="008E6853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 навыками постановки учебных задач для достижения цели</w:t>
            </w:r>
          </w:p>
        </w:tc>
      </w:tr>
      <w:tr w:rsidR="0016083D" w:rsidRPr="00DC6029" w:rsidTr="00A253CB">
        <w:tc>
          <w:tcPr>
            <w:tcW w:w="2918" w:type="dxa"/>
          </w:tcPr>
          <w:p w:rsidR="0016083D" w:rsidRPr="00DC6029" w:rsidRDefault="00A849CC" w:rsidP="0016083D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способностью учитывать в профессиональной деятельности специфику и современное сочетание глобального, национального и регионального, особенности этнокультурного развития своей страны и социокультурного пространства, поведения различных национально-этнических, половозрастных и социально-</w:t>
            </w:r>
            <w:r w:rsidRPr="00DC6029">
              <w:rPr>
                <w:sz w:val="24"/>
                <w:szCs w:val="24"/>
              </w:rPr>
              <w:lastRenderedPageBreak/>
              <w:t>классовых групп, а также инфраструктуру обеспечения социального благополучия граждан</w:t>
            </w:r>
          </w:p>
        </w:tc>
        <w:tc>
          <w:tcPr>
            <w:tcW w:w="2148" w:type="dxa"/>
          </w:tcPr>
          <w:p w:rsidR="0016083D" w:rsidRPr="00DC6029" w:rsidRDefault="00406117" w:rsidP="0040611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lastRenderedPageBreak/>
              <w:t>О</w:t>
            </w:r>
            <w:r w:rsidR="0016083D" w:rsidRPr="00DC6029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A849CC" w:rsidRPr="00DC6029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05" w:type="dxa"/>
            <w:vAlign w:val="center"/>
          </w:tcPr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 xml:space="preserve">Знать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  особенности этнокультурного развития своей страны и социокультурного пространства;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особенности поведения различных национально-этнических, половозрастных и социально-классовых групп, а также инфраструктуру обеспечения социального благополучия граждан.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>Уметь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применять теоретические знания особенности поведения различных национально-этнических, половозрастных и </w:t>
            </w:r>
            <w:r w:rsidRPr="00DC6029">
              <w:rPr>
                <w:sz w:val="24"/>
                <w:szCs w:val="24"/>
              </w:rPr>
              <w:lastRenderedPageBreak/>
              <w:t>социально-классовых групп, в профессиональной деятельности;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 -  давать объективную оценку различным социальным явлениям и процессам, происходящим в обществе, а также обосновывать выбор теоретико-методологических основ исследования явлений в сфере социального обслуживания в контексте различных моделей научных картин мира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 xml:space="preserve">Владеть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 методами социологического, медико-социального и социально-психологического анализа социальных явлений и процессов</w:t>
            </w:r>
          </w:p>
          <w:p w:rsidR="0016083D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 методиками анализа явлений и процессов в сфере социального обслуживания в соответствии с выбранной моделью научной картины мира</w:t>
            </w:r>
          </w:p>
        </w:tc>
      </w:tr>
      <w:tr w:rsidR="00A253CB" w:rsidRPr="00DC6029" w:rsidTr="00690383">
        <w:tc>
          <w:tcPr>
            <w:tcW w:w="2918" w:type="dxa"/>
          </w:tcPr>
          <w:p w:rsidR="00A253CB" w:rsidRPr="00DC6029" w:rsidRDefault="00A253CB" w:rsidP="00690383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lastRenderedPageBreak/>
              <w:t>способность</w:t>
            </w:r>
            <w:r w:rsidR="00D46FCE">
              <w:rPr>
                <w:bCs/>
                <w:sz w:val="24"/>
                <w:szCs w:val="24"/>
              </w:rPr>
              <w:t>ю</w:t>
            </w:r>
            <w:r w:rsidRPr="00DC6029">
              <w:rPr>
                <w:bCs/>
                <w:sz w:val="24"/>
                <w:szCs w:val="24"/>
              </w:rPr>
              <w:t xml:space="preserve"> к эффективному применению психолого-педагогических знаний для решения задач общественного, национально-государственного и личностного развития, проблем социального благополучия личности и общества</w:t>
            </w:r>
          </w:p>
        </w:tc>
        <w:tc>
          <w:tcPr>
            <w:tcW w:w="2148" w:type="dxa"/>
          </w:tcPr>
          <w:p w:rsidR="00A253CB" w:rsidRPr="00DC6029" w:rsidRDefault="00A253CB" w:rsidP="00690383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DC6029">
              <w:rPr>
                <w:bCs/>
                <w:sz w:val="24"/>
                <w:szCs w:val="24"/>
              </w:rPr>
              <w:t>ОПК-6</w:t>
            </w:r>
          </w:p>
        </w:tc>
        <w:tc>
          <w:tcPr>
            <w:tcW w:w="4505" w:type="dxa"/>
          </w:tcPr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 xml:space="preserve">Знать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 теоретические основы осуществления  профессионального и личностного самообразования и  механизмы проектирования дальнейших образовательных маршрутов и построения профессиональной карьеры;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общие закономерности применения психолого-педагогических знаний для решения задач общественного, национально-государственного и личностного о развития, проблем социального благополучия личности и общества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left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 xml:space="preserve">Уметь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осуществлять профессиональное и личностное самообразование, проектировать дальнейшие образовательные маршруты и профессиональную карьеру;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применять психолого-педагогические знания для решения прикладных задач для решения задач общественного, национально-государственного и личностного развития, проблем социального благополучия личности и общества.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 xml:space="preserve">Владеть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навыками профессионального и личностного самообразования, проектирования дальнейших образовательных маршрутов и профессиональной карьеры;</w:t>
            </w:r>
          </w:p>
          <w:p w:rsidR="00A253CB" w:rsidRPr="00DC6029" w:rsidRDefault="00BD15A7" w:rsidP="00BD15A7">
            <w:pPr>
              <w:widowControl/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 навыками решения прикладных задач общественного, национально-государственного и личностного развития, проблем социального благополучия </w:t>
            </w:r>
            <w:r w:rsidRPr="00DC6029">
              <w:rPr>
                <w:sz w:val="24"/>
                <w:szCs w:val="24"/>
              </w:rPr>
              <w:lastRenderedPageBreak/>
              <w:t>личности и общества на основе применения в практической деятельности психолого-педагогических знаний</w:t>
            </w:r>
          </w:p>
        </w:tc>
      </w:tr>
      <w:tr w:rsidR="00A253CB" w:rsidRPr="00DC6029" w:rsidTr="00A253CB">
        <w:tc>
          <w:tcPr>
            <w:tcW w:w="2918" w:type="dxa"/>
          </w:tcPr>
          <w:p w:rsidR="00A253CB" w:rsidRPr="00DC6029" w:rsidRDefault="00A253CB" w:rsidP="00A253CB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lastRenderedPageBreak/>
              <w:t>способность</w:t>
            </w:r>
            <w:r w:rsidR="00D46FCE">
              <w:rPr>
                <w:sz w:val="24"/>
                <w:szCs w:val="24"/>
              </w:rPr>
              <w:t>ю</w:t>
            </w:r>
            <w:r w:rsidRPr="00DC6029">
              <w:rPr>
                <w:sz w:val="24"/>
                <w:szCs w:val="24"/>
              </w:rPr>
              <w:t xml:space="preserve"> представлять результаты научной и практической деятельности в формах отчетов, рефератов, публикаций и публичных обсуждений</w:t>
            </w:r>
          </w:p>
        </w:tc>
        <w:tc>
          <w:tcPr>
            <w:tcW w:w="2148" w:type="dxa"/>
          </w:tcPr>
          <w:p w:rsidR="00A253CB" w:rsidRPr="00DC6029" w:rsidRDefault="00A253CB" w:rsidP="00A253CB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ОПК-9  </w:t>
            </w:r>
          </w:p>
        </w:tc>
        <w:tc>
          <w:tcPr>
            <w:tcW w:w="4505" w:type="dxa"/>
          </w:tcPr>
          <w:p w:rsidR="00A253CB" w:rsidRPr="00DC6029" w:rsidRDefault="00A253CB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>Знать:</w:t>
            </w:r>
          </w:p>
          <w:p w:rsidR="00A253CB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 xml:space="preserve">особенности научного исследования в социальной работе. </w:t>
            </w:r>
          </w:p>
          <w:p w:rsidR="00A253CB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>основные требования к оформлению итогов исследования.</w:t>
            </w:r>
          </w:p>
          <w:p w:rsidR="00A253CB" w:rsidRPr="00DC6029" w:rsidRDefault="00A253CB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>Уметь:</w:t>
            </w:r>
          </w:p>
          <w:p w:rsidR="00A253CB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>обрабатывать полученные результаты, анализировать и осмысливать их с учетом имеющихся научных данные; вести библиографическую работу с привлечением информационных технологий;</w:t>
            </w:r>
          </w:p>
          <w:p w:rsidR="00A253CB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>предоставлять итоги проделанной работы в виде отчетов, рефератов, статей, современных средств редактирования и печати</w:t>
            </w:r>
          </w:p>
          <w:p w:rsidR="00A253CB" w:rsidRPr="00DC6029" w:rsidRDefault="00A253CB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>Владеть:</w:t>
            </w:r>
          </w:p>
          <w:p w:rsidR="00A253CB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 xml:space="preserve">основными методами проведения аналитической, прогнозной и мониторинговой работы; </w:t>
            </w:r>
          </w:p>
          <w:p w:rsidR="00A253CB" w:rsidRPr="00DC6029" w:rsidRDefault="00BD15A7" w:rsidP="00BD15A7">
            <w:pPr>
              <w:widowControl/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 xml:space="preserve">навыками оформления научно-исследовательских работ и отчетов по результатам исследования; </w:t>
            </w:r>
          </w:p>
          <w:p w:rsidR="00A253CB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</w:t>
            </w:r>
            <w:r w:rsidR="00A253CB" w:rsidRPr="00DC6029">
              <w:rPr>
                <w:sz w:val="24"/>
                <w:szCs w:val="24"/>
              </w:rPr>
              <w:t>необходимыми элементами самостоятельной работы</w:t>
            </w:r>
          </w:p>
        </w:tc>
      </w:tr>
      <w:tr w:rsidR="008E6853" w:rsidRPr="00DC6029" w:rsidTr="00A253CB">
        <w:tc>
          <w:tcPr>
            <w:tcW w:w="2918" w:type="dxa"/>
          </w:tcPr>
          <w:p w:rsidR="008E6853" w:rsidRPr="00DC6029" w:rsidRDefault="00CA7F33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способностью к осуществлению оценки и контроля качества оказания социальных услуг, социального обеспечения и мер социальной помощи на основе достижений современной квалиметрии и стандартизации</w:t>
            </w:r>
          </w:p>
        </w:tc>
        <w:tc>
          <w:tcPr>
            <w:tcW w:w="2148" w:type="dxa"/>
          </w:tcPr>
          <w:p w:rsidR="008E6853" w:rsidRPr="00DC6029" w:rsidRDefault="008E6853" w:rsidP="008E68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05" w:type="dxa"/>
            <w:vAlign w:val="center"/>
          </w:tcPr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BD15A7" w:rsidRPr="00DC6029" w:rsidRDefault="00BD15A7" w:rsidP="00BD15A7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методы оценки и контроля качества оказания социальных услуг, социального обеспечения </w:t>
            </w:r>
          </w:p>
          <w:p w:rsidR="00BD15A7" w:rsidRPr="00DC6029" w:rsidRDefault="00BD15A7" w:rsidP="00BD15A7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меры социальной помощи на основе достижений современной квалиметрии и стандартизации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left="709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осуществлять оценку и контроль качества оказания социальных услуг,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осуществлять оценку и контроль качества социального обеспечения и мер социальной помощи на основе достижений современной квалиметрии и стандартизации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- способностью к осуществлению оценки и контроля качества оказания социальных услуг, </w:t>
            </w:r>
          </w:p>
          <w:p w:rsidR="008E6853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способностью к осуществлению социального обеспечения и мер социальной помощи на основе достижений современной квалиметрии и стандартизации</w:t>
            </w:r>
          </w:p>
        </w:tc>
      </w:tr>
      <w:tr w:rsidR="008E6853" w:rsidRPr="00DC6029" w:rsidTr="00A253CB">
        <w:tc>
          <w:tcPr>
            <w:tcW w:w="2918" w:type="dxa"/>
          </w:tcPr>
          <w:p w:rsidR="008E6853" w:rsidRPr="00DC6029" w:rsidRDefault="00CA7F33" w:rsidP="0016083D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способностью к использованию законодательных </w:t>
            </w:r>
            <w:r w:rsidRPr="00DC6029">
              <w:rPr>
                <w:sz w:val="24"/>
                <w:szCs w:val="24"/>
              </w:rPr>
              <w:lastRenderedPageBreak/>
              <w:t>и других нормативных правовых актов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</w:p>
        </w:tc>
        <w:tc>
          <w:tcPr>
            <w:tcW w:w="2148" w:type="dxa"/>
          </w:tcPr>
          <w:p w:rsidR="008E6853" w:rsidRPr="00DC6029" w:rsidRDefault="008E6853" w:rsidP="008E68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05" w:type="dxa"/>
            <w:vAlign w:val="center"/>
          </w:tcPr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D15A7" w:rsidRPr="00DC6029" w:rsidRDefault="00BD15A7" w:rsidP="00BD15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 xml:space="preserve">- законодательные и другие нормативные </w:t>
            </w:r>
            <w:r w:rsidRPr="00DC6029">
              <w:rPr>
                <w:sz w:val="24"/>
                <w:szCs w:val="24"/>
              </w:rPr>
              <w:lastRenderedPageBreak/>
              <w:t>правовые акты федерального и регионального уровней для предоставления социальных услуг, социального обеспечения;</w:t>
            </w:r>
          </w:p>
          <w:p w:rsidR="00BD15A7" w:rsidRPr="00DC6029" w:rsidRDefault="00BD15A7" w:rsidP="00BD15A7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- 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знать</w:t>
            </w: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  <w:r w:rsidRPr="00DC6029">
              <w:rPr>
                <w:sz w:val="24"/>
                <w:szCs w:val="24"/>
              </w:rPr>
              <w:t>меры социальной помощи и к правовому регулированию социальной защиты граждан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использовать законодательные и другие нормативные правовые акты федерального и регионального уровней для предоставления социальных услуг, социального обеспечения, мер социальной помощи и к правовому регулированию социальной защиты граждан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- анализировать технологии организационно-управленческой работы по  межведомственному взаимодействию и координации деятельности специалистов, организаций социального обслуживания, общественных организаций и/или индивидуальных</w:t>
            </w:r>
            <w:r w:rsidRPr="00DC6029">
              <w:t xml:space="preserve"> </w:t>
            </w:r>
            <w:r w:rsidRPr="00DC6029">
              <w:rPr>
                <w:sz w:val="24"/>
                <w:szCs w:val="24"/>
              </w:rPr>
              <w:t>предпринимателей.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навыками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профессиональной экспертизы социального законодательства;</w:t>
            </w:r>
          </w:p>
          <w:p w:rsidR="00BD15A7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- технологиями прогнозирования стратегических изменений</w:t>
            </w:r>
          </w:p>
          <w:p w:rsidR="008E6853" w:rsidRPr="00DC6029" w:rsidRDefault="00BD15A7" w:rsidP="00BD15A7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>социально- экономической ситуации</w:t>
            </w:r>
          </w:p>
        </w:tc>
      </w:tr>
      <w:tr w:rsidR="00A253CB" w:rsidRPr="00DC6029" w:rsidTr="000936FD">
        <w:tc>
          <w:tcPr>
            <w:tcW w:w="2918" w:type="dxa"/>
          </w:tcPr>
          <w:p w:rsidR="00A253CB" w:rsidRPr="00DC6029" w:rsidRDefault="00A253CB" w:rsidP="000936FD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lastRenderedPageBreak/>
              <w:t>способен к осуществлению профилактики обстоятельств, обусловливающих потребность граждан в социальных услугах, мерах социальной помощи</w:t>
            </w:r>
          </w:p>
        </w:tc>
        <w:tc>
          <w:tcPr>
            <w:tcW w:w="2148" w:type="dxa"/>
          </w:tcPr>
          <w:p w:rsidR="00A253CB" w:rsidRPr="00DC6029" w:rsidRDefault="00A253CB" w:rsidP="000936FD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05" w:type="dxa"/>
          </w:tcPr>
          <w:p w:rsidR="00A253CB" w:rsidRPr="00DC6029" w:rsidRDefault="00A253CB" w:rsidP="000936FD">
            <w:pPr>
              <w:rPr>
                <w:i/>
                <w:sz w:val="24"/>
                <w:szCs w:val="24"/>
              </w:rPr>
            </w:pPr>
            <w:r w:rsidRPr="00DC6029">
              <w:rPr>
                <w:i/>
                <w:sz w:val="24"/>
                <w:szCs w:val="24"/>
              </w:rPr>
              <w:t>Знать:</w:t>
            </w:r>
          </w:p>
          <w:p w:rsidR="00A253CB" w:rsidRPr="00164E19" w:rsidRDefault="00164E19" w:rsidP="0016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53CB" w:rsidRPr="00164E19">
              <w:rPr>
                <w:sz w:val="24"/>
                <w:szCs w:val="24"/>
              </w:rPr>
              <w:t>основные принципы использования посреднической, социально-профилактической, консультационной и социально-психологической деятельности по проблемам социализации и реабилитации.</w:t>
            </w:r>
          </w:p>
          <w:p w:rsidR="00A253CB" w:rsidRPr="00164E19" w:rsidRDefault="00164E19" w:rsidP="00164E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53CB" w:rsidRPr="00164E19">
              <w:rPr>
                <w:sz w:val="24"/>
                <w:szCs w:val="24"/>
              </w:rPr>
              <w:t>особенности регионального ресурса в работе с данной категорией населения.</w:t>
            </w:r>
          </w:p>
          <w:p w:rsidR="00A253CB" w:rsidRPr="00DC6029" w:rsidRDefault="00A253CB" w:rsidP="000936FD">
            <w:pPr>
              <w:pStyle w:val="a4"/>
              <w:spacing w:after="0" w:line="240" w:lineRule="auto"/>
              <w:ind w:left="34" w:right="1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6029">
              <w:rPr>
                <w:rFonts w:ascii="Times New Roman" w:hAnsi="Times New Roman"/>
                <w:bCs/>
                <w:i/>
                <w:sz w:val="24"/>
                <w:szCs w:val="24"/>
              </w:rPr>
              <w:t>Уметь:</w:t>
            </w:r>
          </w:p>
          <w:p w:rsidR="00A253CB" w:rsidRPr="00164E19" w:rsidRDefault="00164E19" w:rsidP="00164E19">
            <w:pPr>
              <w:ind w:right="15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A253CB" w:rsidRPr="00164E19">
              <w:rPr>
                <w:bCs/>
                <w:sz w:val="24"/>
                <w:szCs w:val="24"/>
              </w:rPr>
              <w:t>применять правовые знания в работе с многодетными семьями.</w:t>
            </w:r>
          </w:p>
          <w:p w:rsidR="00A253CB" w:rsidRPr="00164E19" w:rsidRDefault="00164E19" w:rsidP="00164E19">
            <w:pPr>
              <w:ind w:right="15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53CB" w:rsidRPr="00164E19">
              <w:rPr>
                <w:sz w:val="24"/>
                <w:szCs w:val="24"/>
              </w:rPr>
              <w:t>избирать нормативные правовые документы, необходимые для профессиональной деятельности</w:t>
            </w:r>
          </w:p>
          <w:p w:rsidR="00A253CB" w:rsidRPr="00DC6029" w:rsidRDefault="00A253CB" w:rsidP="000936FD">
            <w:pPr>
              <w:pStyle w:val="a4"/>
              <w:spacing w:after="0" w:line="240" w:lineRule="auto"/>
              <w:ind w:left="34" w:right="15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DC6029">
              <w:rPr>
                <w:rFonts w:ascii="Times New Roman" w:hAnsi="Times New Roman"/>
                <w:bCs/>
                <w:i/>
                <w:sz w:val="24"/>
                <w:szCs w:val="24"/>
              </w:rPr>
              <w:t>Владеть:</w:t>
            </w:r>
          </w:p>
          <w:p w:rsidR="00A253CB" w:rsidRPr="00164E19" w:rsidRDefault="00164E19" w:rsidP="00164E19">
            <w:pPr>
              <w:ind w:right="15"/>
              <w:rPr>
                <w:b/>
                <w:bCs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A253CB" w:rsidRPr="00164E19">
              <w:rPr>
                <w:sz w:val="24"/>
                <w:szCs w:val="24"/>
              </w:rPr>
              <w:t>основными навыками использования посреднической, социально-профилактической, консультационной и социально-психологической деятельности по проблемам социализации и реабилитации</w:t>
            </w:r>
            <w:r w:rsidR="00A253CB" w:rsidRPr="00164E19">
              <w:rPr>
                <w:bCs/>
                <w:sz w:val="24"/>
                <w:szCs w:val="24"/>
              </w:rPr>
              <w:t>.</w:t>
            </w:r>
          </w:p>
          <w:p w:rsidR="00A253CB" w:rsidRPr="00164E19" w:rsidRDefault="00164E19" w:rsidP="00164E19">
            <w:pPr>
              <w:ind w:right="15"/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A253CB" w:rsidRPr="00164E19">
              <w:rPr>
                <w:bCs/>
                <w:sz w:val="24"/>
                <w:szCs w:val="24"/>
              </w:rPr>
              <w:t>Основными навыками  социальной ра</w:t>
            </w:r>
            <w:r w:rsidR="00A253CB" w:rsidRPr="00164E19">
              <w:rPr>
                <w:bCs/>
                <w:sz w:val="24"/>
                <w:szCs w:val="24"/>
              </w:rPr>
              <w:lastRenderedPageBreak/>
              <w:t>боты с семьями, воспитывающими ребенка с ограниченными возможностями здоровья.</w:t>
            </w:r>
          </w:p>
        </w:tc>
      </w:tr>
      <w:tr w:rsidR="00D922BE" w:rsidRPr="00DC6029" w:rsidTr="0089168A">
        <w:tc>
          <w:tcPr>
            <w:tcW w:w="2918" w:type="dxa"/>
            <w:vAlign w:val="center"/>
          </w:tcPr>
          <w:p w:rsidR="00D922BE" w:rsidRPr="00D922BE" w:rsidRDefault="00D922BE" w:rsidP="0089168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D922BE">
              <w:rPr>
                <w:color w:val="000000"/>
                <w:sz w:val="24"/>
                <w:szCs w:val="24"/>
              </w:rPr>
              <w:lastRenderedPageBreak/>
              <w:t>Способность</w:t>
            </w:r>
          </w:p>
          <w:p w:rsidR="00D922BE" w:rsidRPr="00D922BE" w:rsidRDefault="00D922BE" w:rsidP="0089168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D922BE">
              <w:rPr>
                <w:color w:val="000000"/>
                <w:sz w:val="24"/>
                <w:szCs w:val="24"/>
              </w:rPr>
              <w:t>к проведению оценки обстоятельств, которые ухудшают или могут ухудшить условия жизнедеятельности граждан, определению индивидуальных потребностей граждан с целью постановки социального диагноза и разработки индивидуальных программ предоставления социальных услуг и мероприятий по социальному сопровождению</w:t>
            </w:r>
          </w:p>
        </w:tc>
        <w:tc>
          <w:tcPr>
            <w:tcW w:w="2148" w:type="dxa"/>
            <w:vAlign w:val="center"/>
          </w:tcPr>
          <w:p w:rsidR="00D922BE" w:rsidRPr="00D922BE" w:rsidRDefault="00D922BE" w:rsidP="0089168A">
            <w:pPr>
              <w:tabs>
                <w:tab w:val="left" w:pos="708"/>
              </w:tabs>
              <w:rPr>
                <w:color w:val="000000"/>
                <w:sz w:val="24"/>
                <w:szCs w:val="24"/>
              </w:rPr>
            </w:pPr>
            <w:r w:rsidRPr="00D922BE">
              <w:rPr>
                <w:color w:val="000000"/>
                <w:sz w:val="24"/>
                <w:szCs w:val="24"/>
              </w:rPr>
              <w:t>ПК-1</w:t>
            </w:r>
          </w:p>
        </w:tc>
        <w:tc>
          <w:tcPr>
            <w:tcW w:w="4505" w:type="dxa"/>
          </w:tcPr>
          <w:p w:rsidR="00164E19" w:rsidRDefault="00D922BE" w:rsidP="00164E19">
            <w:pPr>
              <w:tabs>
                <w:tab w:val="left" w:pos="315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D922BE">
              <w:rPr>
                <w:bCs/>
                <w:i/>
                <w:color w:val="000000"/>
                <w:sz w:val="24"/>
                <w:szCs w:val="24"/>
              </w:rPr>
              <w:t>Знать</w:t>
            </w:r>
          </w:p>
          <w:p w:rsidR="00D922BE" w:rsidRPr="00D922BE" w:rsidRDefault="00164E19" w:rsidP="00164E19">
            <w:pPr>
              <w:tabs>
                <w:tab w:val="left" w:pos="315"/>
              </w:tabs>
              <w:rPr>
                <w:bCs/>
                <w:i/>
                <w:color w:val="000000"/>
                <w:sz w:val="24"/>
                <w:szCs w:val="24"/>
              </w:rPr>
            </w:pPr>
            <w:r>
              <w:rPr>
                <w:bCs/>
                <w:i/>
                <w:color w:val="000000"/>
                <w:sz w:val="24"/>
                <w:szCs w:val="24"/>
              </w:rPr>
              <w:t>-</w:t>
            </w:r>
            <w:r w:rsidR="00D922BE" w:rsidRPr="00D922BE">
              <w:rPr>
                <w:color w:val="000000"/>
                <w:sz w:val="24"/>
                <w:szCs w:val="24"/>
              </w:rPr>
              <w:t>основы современной теории физического, психического и социального здоровья;</w:t>
            </w:r>
          </w:p>
          <w:p w:rsidR="00D922BE" w:rsidRPr="00D922BE" w:rsidRDefault="00164E19" w:rsidP="00164E19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color w:val="000000"/>
                <w:sz w:val="24"/>
                <w:szCs w:val="24"/>
              </w:rPr>
              <w:t>основные технологии и области применения социальной медицины</w:t>
            </w:r>
          </w:p>
          <w:p w:rsidR="00D922BE" w:rsidRPr="00D922BE" w:rsidRDefault="00D922BE" w:rsidP="0089168A">
            <w:pPr>
              <w:tabs>
                <w:tab w:val="left" w:pos="315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D922BE">
              <w:rPr>
                <w:bCs/>
                <w:i/>
                <w:color w:val="000000"/>
                <w:sz w:val="24"/>
                <w:szCs w:val="24"/>
              </w:rPr>
              <w:t>Уметь</w:t>
            </w:r>
          </w:p>
          <w:p w:rsidR="00D922BE" w:rsidRPr="00D922BE" w:rsidRDefault="00164E19" w:rsidP="00164E19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color w:val="000000"/>
                <w:sz w:val="24"/>
                <w:szCs w:val="24"/>
              </w:rPr>
              <w:t>соотносить медико-социальные технологии с концепциями и теориями структурной и комплексно ориентированной социальной работы;</w:t>
            </w:r>
          </w:p>
          <w:p w:rsidR="00D922BE" w:rsidRPr="00D922BE" w:rsidRDefault="00164E19" w:rsidP="00164E19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color w:val="000000"/>
                <w:sz w:val="24"/>
                <w:szCs w:val="24"/>
              </w:rPr>
              <w:t>основывать выбор технологий в соответствии с эффективной моделью теории и практики медико-социальной помощи</w:t>
            </w:r>
          </w:p>
          <w:p w:rsidR="00D922BE" w:rsidRPr="00D922BE" w:rsidRDefault="00D922BE" w:rsidP="0089168A">
            <w:pPr>
              <w:tabs>
                <w:tab w:val="left" w:pos="315"/>
              </w:tabs>
              <w:rPr>
                <w:bCs/>
                <w:i/>
                <w:color w:val="000000"/>
                <w:sz w:val="24"/>
                <w:szCs w:val="24"/>
              </w:rPr>
            </w:pPr>
            <w:r w:rsidRPr="00D922BE">
              <w:rPr>
                <w:bCs/>
                <w:i/>
                <w:color w:val="000000"/>
                <w:sz w:val="24"/>
                <w:szCs w:val="24"/>
              </w:rPr>
              <w:t>Владеть</w:t>
            </w:r>
          </w:p>
          <w:p w:rsidR="00D922BE" w:rsidRPr="00D922BE" w:rsidRDefault="00164E19" w:rsidP="00164E19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color w:val="000000"/>
                <w:sz w:val="24"/>
                <w:szCs w:val="24"/>
              </w:rPr>
              <w:t>основами культуры современного социального мышления, общественной и профессиональной деятельности, медико-социальных практик;</w:t>
            </w:r>
          </w:p>
          <w:p w:rsidR="00D922BE" w:rsidRPr="00D922BE" w:rsidRDefault="00164E19" w:rsidP="00164E19">
            <w:pPr>
              <w:pStyle w:val="a4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современными технологиями организации медико-социальной помощи</w:t>
            </w:r>
          </w:p>
        </w:tc>
      </w:tr>
      <w:tr w:rsidR="00D922BE" w:rsidRPr="00DC6029" w:rsidTr="0089168A">
        <w:tc>
          <w:tcPr>
            <w:tcW w:w="2918" w:type="dxa"/>
            <w:vAlign w:val="center"/>
          </w:tcPr>
          <w:p w:rsidR="00D922BE" w:rsidRPr="00D922BE" w:rsidRDefault="00D922BE" w:rsidP="0089168A">
            <w:pPr>
              <w:tabs>
                <w:tab w:val="left" w:pos="708"/>
              </w:tabs>
              <w:jc w:val="both"/>
              <w:rPr>
                <w:bCs/>
                <w:sz w:val="24"/>
                <w:szCs w:val="24"/>
              </w:rPr>
            </w:pPr>
            <w:r w:rsidRPr="00D922BE">
              <w:rPr>
                <w:bCs/>
                <w:sz w:val="24"/>
                <w:szCs w:val="24"/>
              </w:rPr>
              <w:t>Способность</w:t>
            </w:r>
          </w:p>
          <w:p w:rsidR="00D922BE" w:rsidRPr="00D922BE" w:rsidRDefault="00D922BE" w:rsidP="008916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2BE">
              <w:rPr>
                <w:bCs/>
                <w:sz w:val="24"/>
                <w:szCs w:val="24"/>
              </w:rPr>
              <w:t>к коммуникации в устной и письменной формах на русском и иностранном языках для решения задач межличностного и межкультурного взаимодействия</w:t>
            </w:r>
          </w:p>
        </w:tc>
        <w:tc>
          <w:tcPr>
            <w:tcW w:w="2148" w:type="dxa"/>
            <w:vAlign w:val="center"/>
          </w:tcPr>
          <w:p w:rsidR="00D922BE" w:rsidRPr="00D922BE" w:rsidRDefault="00D922BE" w:rsidP="0089168A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922BE">
              <w:rPr>
                <w:sz w:val="24"/>
                <w:szCs w:val="24"/>
              </w:rPr>
              <w:t>ОК-5</w:t>
            </w:r>
          </w:p>
        </w:tc>
        <w:tc>
          <w:tcPr>
            <w:tcW w:w="4505" w:type="dxa"/>
            <w:vAlign w:val="center"/>
          </w:tcPr>
          <w:p w:rsidR="00D922BE" w:rsidRPr="00D922BE" w:rsidRDefault="00D922BE" w:rsidP="0089168A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2B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D922BE" w:rsidRPr="00D922BE" w:rsidRDefault="00164E19" w:rsidP="00164E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sz w:val="24"/>
                <w:szCs w:val="24"/>
              </w:rPr>
              <w:t>принципы</w:t>
            </w:r>
            <w:r w:rsidR="00D922BE" w:rsidRPr="00D922BE">
              <w:rPr>
                <w:rFonts w:ascii="Times New Roman" w:hAnsi="Times New Roman"/>
                <w:bCs/>
                <w:sz w:val="24"/>
                <w:szCs w:val="24"/>
              </w:rPr>
              <w:t xml:space="preserve"> коммуникации в устной и письменной формах на русском и иностранном языках</w:t>
            </w:r>
            <w:r w:rsidR="00D922BE" w:rsidRPr="00D9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22BE" w:rsidRPr="00D922BE" w:rsidRDefault="00164E19" w:rsidP="00164E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sz w:val="24"/>
                <w:szCs w:val="24"/>
              </w:rPr>
              <w:t xml:space="preserve">основы </w:t>
            </w:r>
            <w:r w:rsidR="00D922BE" w:rsidRPr="00D922BE">
              <w:rPr>
                <w:rFonts w:ascii="Times New Roman" w:hAnsi="Times New Roman"/>
                <w:bCs/>
                <w:sz w:val="24"/>
                <w:szCs w:val="24"/>
              </w:rPr>
              <w:t>межличностного и межкультурного взаимодействия</w:t>
            </w:r>
          </w:p>
          <w:p w:rsidR="00D922BE" w:rsidRPr="00D922BE" w:rsidRDefault="00D922BE" w:rsidP="0089168A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922B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D922BE" w:rsidRPr="00D922BE" w:rsidRDefault="00164E19" w:rsidP="00164E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bCs/>
                <w:sz w:val="24"/>
                <w:szCs w:val="24"/>
              </w:rPr>
              <w:t>пользоваться профессионально значимыми жанрами устной и письменной речи</w:t>
            </w:r>
            <w:r w:rsidR="00D922BE" w:rsidRPr="00D922B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922BE" w:rsidRPr="00D922BE" w:rsidRDefault="00164E19" w:rsidP="00164E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sz w:val="24"/>
                <w:szCs w:val="24"/>
              </w:rPr>
              <w:t>решать задачи</w:t>
            </w:r>
            <w:r w:rsidR="00D922BE" w:rsidRPr="00D922BE">
              <w:rPr>
                <w:rFonts w:ascii="Times New Roman" w:hAnsi="Times New Roman"/>
                <w:bCs/>
                <w:sz w:val="24"/>
                <w:szCs w:val="24"/>
              </w:rPr>
              <w:t xml:space="preserve"> межличностного взаимодействия</w:t>
            </w:r>
          </w:p>
          <w:p w:rsidR="00D922BE" w:rsidRPr="00D922BE" w:rsidRDefault="00D922BE" w:rsidP="0089168A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922BE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  <w:r w:rsidRPr="00D922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922BE" w:rsidRPr="00D922BE" w:rsidRDefault="00164E19" w:rsidP="00164E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устной речью;</w:t>
            </w:r>
          </w:p>
          <w:p w:rsidR="00D922BE" w:rsidRPr="00D922BE" w:rsidRDefault="00164E19" w:rsidP="00164E19">
            <w:pPr>
              <w:pStyle w:val="a4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D922BE" w:rsidRPr="00D922BE">
              <w:rPr>
                <w:rFonts w:ascii="Times New Roman" w:hAnsi="Times New Roman"/>
                <w:bCs/>
                <w:sz w:val="24"/>
                <w:szCs w:val="24"/>
              </w:rPr>
              <w:t>грамотной, логически верно и аргументировано построенной письменной речью</w:t>
            </w:r>
          </w:p>
        </w:tc>
      </w:tr>
    </w:tbl>
    <w:p w:rsidR="00793F01" w:rsidRPr="00DC6029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DC6029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DC6029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C6029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sz w:val="24"/>
          <w:szCs w:val="24"/>
        </w:rPr>
        <w:t>Практика</w:t>
      </w:r>
      <w:r w:rsidR="007F4B97" w:rsidRPr="00DC6029">
        <w:rPr>
          <w:sz w:val="24"/>
          <w:szCs w:val="24"/>
        </w:rPr>
        <w:t xml:space="preserve"> </w:t>
      </w:r>
      <w:r w:rsidR="008E6853" w:rsidRPr="00DC6029">
        <w:rPr>
          <w:bCs/>
          <w:sz w:val="24"/>
          <w:szCs w:val="24"/>
        </w:rPr>
        <w:t>Б2.В.02(П)</w:t>
      </w:r>
      <w:r w:rsidR="006C11E6" w:rsidRPr="00DC6029">
        <w:rPr>
          <w:sz w:val="24"/>
          <w:szCs w:val="24"/>
        </w:rPr>
        <w:t xml:space="preserve"> </w:t>
      </w:r>
      <w:r w:rsidR="008E6853" w:rsidRPr="00DC6029">
        <w:rPr>
          <w:b/>
          <w:sz w:val="24"/>
          <w:szCs w:val="24"/>
        </w:rPr>
        <w:t>Производственная практика</w:t>
      </w:r>
      <w:r w:rsidR="006C11E6" w:rsidRPr="00DC6029">
        <w:rPr>
          <w:b/>
          <w:sz w:val="24"/>
          <w:szCs w:val="24"/>
        </w:rPr>
        <w:t xml:space="preserve"> (</w:t>
      </w:r>
      <w:r w:rsidR="008E6853" w:rsidRPr="00DC6029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</w:t>
      </w:r>
      <w:r w:rsidR="006C11E6" w:rsidRPr="00DC6029">
        <w:rPr>
          <w:b/>
          <w:sz w:val="24"/>
          <w:szCs w:val="24"/>
        </w:rPr>
        <w:t>)</w:t>
      </w:r>
      <w:r w:rsidR="007F4B97" w:rsidRPr="00DC6029">
        <w:rPr>
          <w:rFonts w:eastAsia="Calibri"/>
          <w:sz w:val="24"/>
          <w:szCs w:val="24"/>
          <w:lang w:eastAsia="en-US"/>
        </w:rPr>
        <w:t xml:space="preserve"> </w:t>
      </w:r>
      <w:r w:rsidR="0044223A" w:rsidRPr="00DC6029">
        <w:rPr>
          <w:rFonts w:eastAsia="Calibri"/>
          <w:sz w:val="24"/>
          <w:szCs w:val="24"/>
          <w:lang w:eastAsia="en-US"/>
        </w:rPr>
        <w:t>относится к вариативн</w:t>
      </w:r>
      <w:r w:rsidR="007F4B97" w:rsidRPr="00DC6029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DC6029">
        <w:rPr>
          <w:rFonts w:eastAsia="Calibri"/>
          <w:sz w:val="24"/>
          <w:szCs w:val="24"/>
          <w:lang w:eastAsia="en-US"/>
        </w:rPr>
        <w:t>блока Б</w:t>
      </w:r>
      <w:r w:rsidR="0044223A" w:rsidRPr="00DC6029">
        <w:rPr>
          <w:rFonts w:eastAsia="Calibri"/>
          <w:sz w:val="24"/>
          <w:szCs w:val="24"/>
          <w:lang w:eastAsia="en-US"/>
        </w:rPr>
        <w:t>2.Практики</w:t>
      </w:r>
    </w:p>
    <w:p w:rsidR="00027D2C" w:rsidRPr="00DC6029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8"/>
        <w:gridCol w:w="2448"/>
        <w:gridCol w:w="5830"/>
      </w:tblGrid>
      <w:tr w:rsidR="00822011" w:rsidRPr="00DC6029" w:rsidTr="00822011">
        <w:trPr>
          <w:trHeight w:val="276"/>
        </w:trPr>
        <w:tc>
          <w:tcPr>
            <w:tcW w:w="1328" w:type="dxa"/>
            <w:vMerge w:val="restart"/>
            <w:vAlign w:val="center"/>
          </w:tcPr>
          <w:p w:rsidR="00822011" w:rsidRPr="00DC6029" w:rsidRDefault="00822011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8" w:type="dxa"/>
            <w:vMerge w:val="restart"/>
            <w:vAlign w:val="center"/>
          </w:tcPr>
          <w:p w:rsidR="00822011" w:rsidRPr="00DC6029" w:rsidRDefault="00822011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30" w:type="dxa"/>
            <w:vMerge w:val="restart"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822011" w:rsidRPr="00DC6029" w:rsidTr="00822011">
        <w:trPr>
          <w:trHeight w:val="276"/>
        </w:trPr>
        <w:tc>
          <w:tcPr>
            <w:tcW w:w="1328" w:type="dxa"/>
            <w:vMerge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0" w:type="dxa"/>
            <w:vMerge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011" w:rsidRPr="00DC6029" w:rsidTr="00822011">
        <w:trPr>
          <w:trHeight w:val="276"/>
        </w:trPr>
        <w:tc>
          <w:tcPr>
            <w:tcW w:w="1328" w:type="dxa"/>
            <w:vMerge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8" w:type="dxa"/>
            <w:vMerge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830" w:type="dxa"/>
            <w:vMerge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22011" w:rsidRPr="00DC6029" w:rsidTr="00822011">
        <w:tc>
          <w:tcPr>
            <w:tcW w:w="1328" w:type="dxa"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bCs/>
                <w:sz w:val="24"/>
                <w:szCs w:val="24"/>
              </w:rPr>
              <w:t>Б2.В.02(П)</w:t>
            </w:r>
          </w:p>
        </w:tc>
        <w:tc>
          <w:tcPr>
            <w:tcW w:w="2448" w:type="dxa"/>
            <w:vAlign w:val="center"/>
          </w:tcPr>
          <w:p w:rsidR="00822011" w:rsidRPr="00DC6029" w:rsidRDefault="008220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sz w:val="24"/>
                <w:szCs w:val="24"/>
              </w:rPr>
              <w:t xml:space="preserve">Производственная </w:t>
            </w:r>
            <w:r w:rsidRPr="00DC6029">
              <w:rPr>
                <w:sz w:val="24"/>
                <w:szCs w:val="24"/>
              </w:rPr>
              <w:lastRenderedPageBreak/>
              <w:t>практика (практика по получению профессиональных умений и опыта профессиональной деятельности)</w:t>
            </w:r>
          </w:p>
        </w:tc>
        <w:tc>
          <w:tcPr>
            <w:tcW w:w="5830" w:type="dxa"/>
            <w:vAlign w:val="center"/>
          </w:tcPr>
          <w:p w:rsidR="00822011" w:rsidRPr="00DC6029" w:rsidRDefault="00822011" w:rsidP="003F093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C6029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ОПК-1; ОПК-2; ОПК-5; ОПК-6; ОПК-9; ПК-4; ПК-5; 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lastRenderedPageBreak/>
              <w:t>ПК-6; ПК-</w:t>
            </w:r>
            <w:r w:rsidR="003F093D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  <w:r w:rsidR="003F093D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DC6029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3F093D">
              <w:rPr>
                <w:rFonts w:eastAsia="Calibri"/>
                <w:sz w:val="24"/>
                <w:szCs w:val="24"/>
                <w:lang w:eastAsia="en-US"/>
              </w:rPr>
              <w:t xml:space="preserve">5 </w:t>
            </w:r>
          </w:p>
        </w:tc>
      </w:tr>
    </w:tbl>
    <w:p w:rsidR="00D02EB8" w:rsidRPr="00DC6029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DC6029" w:rsidRDefault="008E6853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>Производственная практика</w:t>
      </w:r>
      <w:r w:rsidR="00383FA7" w:rsidRPr="00DC6029">
        <w:rPr>
          <w:rFonts w:eastAsia="Calibri"/>
          <w:sz w:val="24"/>
          <w:szCs w:val="24"/>
          <w:lang w:eastAsia="en-US"/>
        </w:rPr>
        <w:t xml:space="preserve"> в соответствии с учебным планом проводится:</w:t>
      </w:r>
    </w:p>
    <w:p w:rsidR="00383FA7" w:rsidRPr="00DC602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321FC1">
        <w:rPr>
          <w:rFonts w:ascii="Times New Roman" w:hAnsi="Times New Roman"/>
          <w:sz w:val="24"/>
          <w:szCs w:val="24"/>
        </w:rPr>
        <w:t>2</w:t>
      </w:r>
      <w:r w:rsidRPr="00DC6029">
        <w:rPr>
          <w:rFonts w:ascii="Times New Roman" w:hAnsi="Times New Roman"/>
          <w:sz w:val="24"/>
          <w:szCs w:val="24"/>
        </w:rPr>
        <w:t xml:space="preserve"> курс, </w:t>
      </w:r>
      <w:r w:rsidR="00321FC1">
        <w:rPr>
          <w:rFonts w:ascii="Times New Roman" w:hAnsi="Times New Roman"/>
          <w:sz w:val="24"/>
          <w:szCs w:val="24"/>
        </w:rPr>
        <w:t>4</w:t>
      </w:r>
      <w:r w:rsidR="0027643D" w:rsidRPr="00DC6029">
        <w:rPr>
          <w:rFonts w:ascii="Times New Roman" w:hAnsi="Times New Roman"/>
          <w:sz w:val="24"/>
          <w:szCs w:val="24"/>
        </w:rPr>
        <w:t xml:space="preserve"> </w:t>
      </w:r>
      <w:r w:rsidRPr="00DC6029">
        <w:rPr>
          <w:rFonts w:ascii="Times New Roman" w:hAnsi="Times New Roman"/>
          <w:sz w:val="24"/>
          <w:szCs w:val="24"/>
        </w:rPr>
        <w:t>семестр</w:t>
      </w:r>
    </w:p>
    <w:p w:rsidR="00383FA7" w:rsidRPr="00DC6029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321FC1">
        <w:rPr>
          <w:rFonts w:ascii="Times New Roman" w:hAnsi="Times New Roman"/>
          <w:sz w:val="24"/>
          <w:szCs w:val="24"/>
        </w:rPr>
        <w:t>2</w:t>
      </w:r>
      <w:r w:rsidR="00901B9C" w:rsidRPr="00DC6029">
        <w:rPr>
          <w:rFonts w:ascii="Times New Roman" w:hAnsi="Times New Roman"/>
          <w:sz w:val="24"/>
          <w:szCs w:val="24"/>
        </w:rPr>
        <w:t xml:space="preserve"> курс, </w:t>
      </w:r>
      <w:r w:rsidR="00321FC1">
        <w:rPr>
          <w:rFonts w:ascii="Times New Roman" w:hAnsi="Times New Roman"/>
          <w:sz w:val="24"/>
          <w:szCs w:val="24"/>
        </w:rPr>
        <w:t>4</w:t>
      </w:r>
      <w:r w:rsidRPr="00DC6029">
        <w:rPr>
          <w:rFonts w:ascii="Times New Roman" w:hAnsi="Times New Roman"/>
          <w:sz w:val="24"/>
          <w:szCs w:val="24"/>
        </w:rPr>
        <w:t xml:space="preserve"> семестр</w:t>
      </w:r>
    </w:p>
    <w:p w:rsidR="00383FA7" w:rsidRPr="00DC6029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DC6029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DC6029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DC6029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DC6029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DC6029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DC6029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DC6029">
        <w:rPr>
          <w:rFonts w:eastAsia="Calibri"/>
          <w:sz w:val="24"/>
          <w:szCs w:val="24"/>
          <w:lang w:eastAsia="en-US"/>
        </w:rPr>
        <w:t>практики</w:t>
      </w:r>
      <w:r w:rsidRPr="00DC602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C6029">
        <w:rPr>
          <w:rFonts w:eastAsia="Calibri"/>
          <w:sz w:val="24"/>
          <w:szCs w:val="24"/>
          <w:lang w:eastAsia="en-US"/>
        </w:rPr>
        <w:t>3</w:t>
      </w:r>
      <w:r w:rsidRPr="00DC6029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DC6029">
        <w:rPr>
          <w:rFonts w:eastAsia="Calibri"/>
          <w:sz w:val="24"/>
          <w:szCs w:val="24"/>
          <w:lang w:eastAsia="en-US"/>
        </w:rPr>
        <w:t>ы</w:t>
      </w:r>
      <w:r w:rsidRPr="00DC602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C6029">
        <w:rPr>
          <w:rFonts w:eastAsia="Calibri"/>
          <w:sz w:val="24"/>
          <w:szCs w:val="24"/>
          <w:lang w:eastAsia="en-US"/>
        </w:rPr>
        <w:t>10</w:t>
      </w:r>
      <w:r w:rsidRPr="00DC6029">
        <w:rPr>
          <w:rFonts w:eastAsia="Calibri"/>
          <w:sz w:val="24"/>
          <w:szCs w:val="24"/>
          <w:lang w:eastAsia="en-US"/>
        </w:rPr>
        <w:t>8 академических часов</w:t>
      </w:r>
      <w:r w:rsidR="002A1B7A" w:rsidRPr="00DC6029">
        <w:rPr>
          <w:rFonts w:eastAsia="Calibri"/>
          <w:sz w:val="24"/>
          <w:szCs w:val="24"/>
          <w:lang w:eastAsia="en-US"/>
        </w:rPr>
        <w:t xml:space="preserve"> – </w:t>
      </w:r>
      <w:r w:rsidR="00B466FE" w:rsidRPr="00DC6029">
        <w:rPr>
          <w:rFonts w:eastAsia="Calibri"/>
          <w:sz w:val="24"/>
          <w:szCs w:val="24"/>
          <w:lang w:eastAsia="en-US"/>
        </w:rPr>
        <w:t>2</w:t>
      </w:r>
      <w:r w:rsidR="002A1B7A" w:rsidRPr="00DC6029">
        <w:rPr>
          <w:rFonts w:eastAsia="Calibri"/>
          <w:sz w:val="24"/>
          <w:szCs w:val="24"/>
          <w:lang w:eastAsia="en-US"/>
        </w:rPr>
        <w:t xml:space="preserve"> недели</w:t>
      </w:r>
    </w:p>
    <w:p w:rsidR="00A32A5F" w:rsidRPr="00DC6029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DC6029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DC6029">
        <w:rPr>
          <w:b/>
          <w:sz w:val="24"/>
          <w:szCs w:val="24"/>
        </w:rPr>
        <w:t xml:space="preserve">5. </w:t>
      </w:r>
      <w:r w:rsidR="00881C15" w:rsidRPr="00DC6029">
        <w:rPr>
          <w:b/>
          <w:sz w:val="24"/>
          <w:szCs w:val="24"/>
        </w:rPr>
        <w:t>Содержание практики</w:t>
      </w:r>
    </w:p>
    <w:p w:rsidR="00114770" w:rsidRPr="00DC6029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Содержание практики</w:t>
      </w:r>
      <w:r w:rsidRPr="00DC6029">
        <w:rPr>
          <w:b/>
          <w:sz w:val="24"/>
          <w:szCs w:val="24"/>
        </w:rPr>
        <w:t xml:space="preserve"> </w:t>
      </w:r>
      <w:r w:rsidR="00114770" w:rsidRPr="00DC6029">
        <w:rPr>
          <w:sz w:val="24"/>
          <w:szCs w:val="24"/>
        </w:rPr>
        <w:t xml:space="preserve">для очной </w:t>
      </w:r>
      <w:r w:rsidRPr="00DC6029">
        <w:rPr>
          <w:sz w:val="24"/>
          <w:szCs w:val="24"/>
        </w:rPr>
        <w:t>и заочной форм</w:t>
      </w:r>
      <w:r w:rsidR="00114770" w:rsidRPr="00DC6029">
        <w:rPr>
          <w:sz w:val="24"/>
          <w:szCs w:val="24"/>
        </w:rPr>
        <w:t xml:space="preserve"> обучения</w:t>
      </w:r>
    </w:p>
    <w:tbl>
      <w:tblPr>
        <w:tblW w:w="9288" w:type="dxa"/>
        <w:tblLayout w:type="fixed"/>
        <w:tblLook w:val="00A0" w:firstRow="1" w:lastRow="0" w:firstColumn="1" w:lastColumn="0" w:noHBand="0" w:noVBand="0"/>
      </w:tblPr>
      <w:tblGrid>
        <w:gridCol w:w="6629"/>
        <w:gridCol w:w="900"/>
        <w:gridCol w:w="820"/>
        <w:gridCol w:w="939"/>
      </w:tblGrid>
      <w:tr w:rsidR="00822011" w:rsidRPr="00C43AFA" w:rsidTr="00785739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Наименование и содержание этапа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Продолжительность</w:t>
            </w: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Рабочих дней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Акад. часов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В том числе часов на контактную работу</w:t>
            </w:r>
          </w:p>
        </w:tc>
      </w:tr>
      <w:tr w:rsidR="00822011" w:rsidRPr="00C43AFA" w:rsidTr="00822011">
        <w:trPr>
          <w:trHeight w:val="42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Начальный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Проведение установочной конференции, в ходе которой:</w:t>
            </w:r>
            <w:r w:rsidRPr="00C43AFA">
              <w:rPr>
                <w:sz w:val="24"/>
                <w:szCs w:val="24"/>
              </w:rPr>
              <w:br/>
              <w:t>• ставятся цели и задачи практики;</w:t>
            </w:r>
            <w:r w:rsidRPr="00C43AFA">
              <w:rPr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C43AFA">
              <w:rPr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вручается пакет документации по практике;</w:t>
            </w:r>
            <w:r w:rsidRPr="00C43AFA">
              <w:rPr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C43AFA">
              <w:rPr>
                <w:sz w:val="24"/>
                <w:szCs w:val="24"/>
              </w:rPr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осуществляется распределение студентов на практику в соответствии с заключенными договорами;</w:t>
            </w:r>
            <w:r w:rsidRPr="00C43AFA">
              <w:rPr>
                <w:sz w:val="24"/>
                <w:szCs w:val="24"/>
              </w:rPr>
              <w:br/>
              <w:t>• доводятся до сведения права и обязанности студента-практиканта;</w:t>
            </w:r>
            <w:r w:rsidRPr="00C43AFA">
              <w:rPr>
                <w:sz w:val="24"/>
                <w:szCs w:val="24"/>
              </w:rPr>
              <w:br/>
              <w:t>• происходит представление руководителя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Подготовка студентов к практике:</w:t>
            </w:r>
            <w:r w:rsidRPr="00C43AFA">
              <w:rPr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C43AFA">
              <w:rPr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групповых руководителей практики:</w:t>
            </w:r>
            <w:r w:rsidRPr="00C43AFA">
              <w:rPr>
                <w:sz w:val="24"/>
                <w:szCs w:val="24"/>
              </w:rPr>
              <w:br/>
              <w:t>• проведение административного совещания;</w:t>
            </w:r>
            <w:r w:rsidRPr="00C43AFA">
              <w:rPr>
                <w:sz w:val="24"/>
                <w:szCs w:val="24"/>
              </w:rPr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0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Основной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85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 w:rsidP="00C43AFA">
            <w:pPr>
              <w:ind w:firstLineChars="100" w:firstLine="241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Общее знакомство с организацией, на базе которой проводится практика:</w:t>
            </w:r>
            <w:r w:rsidRPr="00C43AFA">
              <w:rPr>
                <w:sz w:val="24"/>
                <w:szCs w:val="24"/>
              </w:rPr>
              <w:br/>
              <w:t xml:space="preserve">• представление коллегам по работе; </w:t>
            </w:r>
            <w:r w:rsidRPr="00C43AFA">
              <w:rPr>
                <w:sz w:val="24"/>
                <w:szCs w:val="24"/>
              </w:rPr>
              <w:br/>
              <w:t>• инструктаж по технике безопасности;</w:t>
            </w:r>
            <w:r w:rsidRPr="00C43AFA">
              <w:rPr>
                <w:sz w:val="24"/>
                <w:szCs w:val="24"/>
              </w:rPr>
              <w:br/>
              <w:t>• инструктаж на рабочем месте;</w:t>
            </w:r>
            <w:r w:rsidRPr="00C43AFA">
              <w:rPr>
                <w:sz w:val="24"/>
                <w:szCs w:val="24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22011" w:rsidRPr="00C43AFA" w:rsidRDefault="00822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Работа студента-практиканта в соответствии с тематическим планом с учетом индивидуальных заданий: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9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A8024F" w:rsidRDefault="00822011" w:rsidP="00A8024F">
            <w:pPr>
              <w:pStyle w:val="a4"/>
              <w:widowControl w:val="0"/>
              <w:tabs>
                <w:tab w:val="left" w:pos="851"/>
              </w:tabs>
              <w:suppressAutoHyphens/>
              <w:spacing w:after="0" w:line="240" w:lineRule="auto"/>
              <w:ind w:left="0"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AFA">
              <w:rPr>
                <w:rFonts w:ascii="Times New Roman" w:hAnsi="Times New Roman"/>
                <w:sz w:val="24"/>
                <w:szCs w:val="24"/>
              </w:rPr>
              <w:t>Тема 1. Изучение правил исполнения и оформления служебных документов. Результат: описание правил порядка оформления служебных документов.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jc w:val="both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2. Введение номенклатуры дел.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9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 w:rsidP="0049689E">
            <w:pPr>
              <w:pStyle w:val="Default"/>
              <w:spacing w:after="120" w:line="276" w:lineRule="auto"/>
              <w:rPr>
                <w:color w:val="auto"/>
              </w:rPr>
            </w:pPr>
            <w:r w:rsidRPr="00C43AFA">
              <w:rPr>
                <w:color w:val="auto"/>
              </w:rPr>
              <w:t>Тема 3. Разработка проектов распорядительных документов по организации мероприятий.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27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5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Тема 4. Участие в организации и проведении мероприятий среди различных категорий населения.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439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822011" w:rsidRPr="00C43AFA" w:rsidRDefault="00822011" w:rsidP="00A8024F">
            <w:pPr>
              <w:rPr>
                <w:sz w:val="24"/>
                <w:szCs w:val="24"/>
              </w:rPr>
            </w:pPr>
            <w:r w:rsidRPr="00A8024F">
              <w:rPr>
                <w:sz w:val="24"/>
                <w:szCs w:val="24"/>
              </w:rPr>
              <w:t xml:space="preserve">Тема 5. </w:t>
            </w:r>
            <w:r w:rsidR="00A8024F" w:rsidRPr="00A8024F">
              <w:rPr>
                <w:sz w:val="24"/>
                <w:szCs w:val="24"/>
              </w:rPr>
              <w:t>Проведение «исследования частного случая» по одной из проблем, решение которой необходимо в данном районе. Результат: анализ  частного случая.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jc w:val="center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75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Заключительный этап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Подготовка, оформление и представление студентами отчетной документации по практике</w:t>
            </w:r>
            <w:r w:rsidRPr="00C43AFA">
              <w:rPr>
                <w:sz w:val="24"/>
                <w:szCs w:val="24"/>
              </w:rPr>
              <w:br/>
              <w:t>По окончании практики студент представляет на кафедру:</w:t>
            </w:r>
            <w:r w:rsidRPr="00C43AFA">
              <w:rPr>
                <w:sz w:val="24"/>
                <w:szCs w:val="24"/>
              </w:rPr>
              <w:br/>
              <w:t>• дневник практики, заверенный руководителем организации, где студент проходил практику;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2</w:t>
            </w:r>
          </w:p>
        </w:tc>
      </w:tr>
      <w:tr w:rsidR="00822011" w:rsidRPr="00C43AFA" w:rsidTr="00822011">
        <w:trPr>
          <w:trHeight w:val="1475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C43AFA">
              <w:rPr>
                <w:sz w:val="24"/>
                <w:szCs w:val="24"/>
              </w:rPr>
              <w:br/>
              <w:t xml:space="preserve">• отчет о практике, заверенный руководителем организации, где студент проходил практику и содержащий информацию об организации или подразделении, где студент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jc w:val="right"/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Подготовка к защите и защита студентами отчетов о прохождении практики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Подведение итогов практики</w:t>
            </w:r>
            <w:r w:rsidRPr="00C43AFA">
              <w:rPr>
                <w:sz w:val="24"/>
                <w:szCs w:val="24"/>
              </w:rPr>
              <w:br/>
              <w:t>• подготовка руководителями практики отчетов о результатах прохождения практики;</w:t>
            </w:r>
            <w:r w:rsidRPr="00C43AFA">
              <w:rPr>
                <w:sz w:val="24"/>
                <w:szCs w:val="24"/>
              </w:rPr>
              <w:br/>
              <w:t>• обсуждение результатов прохождения практики на заседании кафедры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  <w:r w:rsidRPr="00C43AFA">
              <w:rPr>
                <w:sz w:val="24"/>
                <w:szCs w:val="24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53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2011" w:rsidRPr="00C43AFA" w:rsidRDefault="0082201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43AFA">
              <w:rPr>
                <w:b/>
                <w:bCs/>
                <w:i/>
                <w:iCs/>
                <w:sz w:val="24"/>
                <w:szCs w:val="24"/>
              </w:rPr>
              <w:t>Защита отчета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22011" w:rsidRPr="00C43AFA" w:rsidRDefault="00822011">
            <w:pPr>
              <w:rPr>
                <w:sz w:val="24"/>
                <w:szCs w:val="24"/>
              </w:rPr>
            </w:pPr>
          </w:p>
        </w:tc>
      </w:tr>
      <w:tr w:rsidR="00822011" w:rsidRPr="00C43AFA" w:rsidTr="008220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Итого (с защитой отчета)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108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22011" w:rsidRPr="00C43AFA" w:rsidRDefault="00822011">
            <w:pPr>
              <w:jc w:val="center"/>
              <w:rPr>
                <w:b/>
                <w:bCs/>
                <w:sz w:val="24"/>
                <w:szCs w:val="24"/>
              </w:rPr>
            </w:pPr>
            <w:r w:rsidRPr="00C43AFA">
              <w:rPr>
                <w:b/>
                <w:bCs/>
                <w:sz w:val="24"/>
                <w:szCs w:val="24"/>
              </w:rPr>
              <w:t>4</w:t>
            </w:r>
          </w:p>
        </w:tc>
      </w:tr>
    </w:tbl>
    <w:p w:rsidR="005F6C13" w:rsidRPr="00DC6029" w:rsidRDefault="005F6C13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0E3927" w:rsidRPr="00DC6029" w:rsidRDefault="00857B64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  <w:lang w:val="uk-UA" w:eastAsia="uk-UA"/>
        </w:rPr>
        <w:t xml:space="preserve"> </w:t>
      </w:r>
      <w:r w:rsidR="000E3927" w:rsidRPr="00DC6029">
        <w:rPr>
          <w:sz w:val="24"/>
          <w:szCs w:val="24"/>
          <w:lang w:val="uk-UA" w:eastAsia="uk-UA"/>
        </w:rPr>
        <w:t xml:space="preserve">Практика </w:t>
      </w:r>
      <w:r w:rsidR="000E3927" w:rsidRPr="00DC6029">
        <w:rPr>
          <w:sz w:val="24"/>
          <w:szCs w:val="24"/>
        </w:rPr>
        <w:t>предусматривает следующие формы организации учебного процесса: кон</w:t>
      </w:r>
      <w:r w:rsidR="000E3927" w:rsidRPr="00DC6029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0E3927" w:rsidRPr="00DC6029">
        <w:rPr>
          <w:sz w:val="24"/>
          <w:szCs w:val="24"/>
        </w:rPr>
        <w:softHyphen/>
        <w:t>обходимости).</w:t>
      </w:r>
    </w:p>
    <w:p w:rsidR="000E3927" w:rsidRPr="00DC6029" w:rsidRDefault="008E6853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Производственная практика</w:t>
      </w:r>
      <w:r w:rsidR="000E3927" w:rsidRPr="00DC6029">
        <w:rPr>
          <w:sz w:val="24"/>
          <w:szCs w:val="24"/>
        </w:rPr>
        <w:t xml:space="preserve"> может проводиться </w:t>
      </w:r>
      <w:r w:rsidR="009158B1" w:rsidRPr="00DC6029">
        <w:rPr>
          <w:sz w:val="24"/>
          <w:szCs w:val="24"/>
        </w:rPr>
        <w:t>в профильных организациях, имеющих договор о сотруд</w:t>
      </w:r>
      <w:r w:rsidR="009158B1" w:rsidRPr="00DC6029">
        <w:rPr>
          <w:sz w:val="24"/>
          <w:szCs w:val="24"/>
        </w:rPr>
        <w:softHyphen/>
        <w:t xml:space="preserve">ничестве с </w:t>
      </w:r>
      <w:r w:rsidR="00306E74" w:rsidRPr="00DC6029">
        <w:rPr>
          <w:sz w:val="24"/>
          <w:szCs w:val="24"/>
        </w:rPr>
        <w:t>А</w:t>
      </w:r>
      <w:r w:rsidR="009158B1" w:rsidRPr="00DC6029">
        <w:rPr>
          <w:sz w:val="24"/>
          <w:szCs w:val="24"/>
        </w:rPr>
        <w:t xml:space="preserve">кадемией, либо </w:t>
      </w:r>
      <w:r w:rsidR="000E3927" w:rsidRPr="00DC6029">
        <w:rPr>
          <w:sz w:val="24"/>
          <w:szCs w:val="24"/>
        </w:rPr>
        <w:t xml:space="preserve">в подразделении Омской гуманитарной академии (на </w:t>
      </w:r>
      <w:r w:rsidR="009158B1" w:rsidRPr="00DC6029">
        <w:rPr>
          <w:sz w:val="24"/>
          <w:szCs w:val="24"/>
        </w:rPr>
        <w:t>выпускающей</w:t>
      </w:r>
      <w:r w:rsidR="000E3927" w:rsidRPr="00DC6029">
        <w:rPr>
          <w:sz w:val="24"/>
          <w:szCs w:val="24"/>
        </w:rPr>
        <w:t xml:space="preserve"> кафедре «</w:t>
      </w:r>
      <w:r w:rsidR="00C57902" w:rsidRPr="00DC6029">
        <w:rPr>
          <w:sz w:val="24"/>
          <w:szCs w:val="24"/>
        </w:rPr>
        <w:t>Педагогики, психологии и социальной работы</w:t>
      </w:r>
      <w:r w:rsidR="00901B9C" w:rsidRPr="00DC6029">
        <w:rPr>
          <w:sz w:val="24"/>
          <w:szCs w:val="24"/>
        </w:rPr>
        <w:t>»</w:t>
      </w:r>
      <w:r w:rsidR="000E3927" w:rsidRPr="00DC6029">
        <w:rPr>
          <w:sz w:val="24"/>
          <w:szCs w:val="24"/>
        </w:rPr>
        <w:t xml:space="preserve">). </w:t>
      </w:r>
    </w:p>
    <w:p w:rsidR="000E3927" w:rsidRPr="00DC6029" w:rsidRDefault="000E3927" w:rsidP="000E3927">
      <w:pPr>
        <w:ind w:firstLine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Руководство практикой осуществляется преподавателями </w:t>
      </w:r>
      <w:r w:rsidR="009158B1" w:rsidRPr="00DC6029">
        <w:rPr>
          <w:sz w:val="24"/>
          <w:szCs w:val="24"/>
        </w:rPr>
        <w:t>Ом</w:t>
      </w:r>
      <w:r w:rsidRPr="00DC6029">
        <w:rPr>
          <w:sz w:val="24"/>
          <w:szCs w:val="24"/>
        </w:rPr>
        <w:t xml:space="preserve">ГА и специалистами </w:t>
      </w:r>
      <w:r w:rsidR="009158B1" w:rsidRPr="00DC6029">
        <w:rPr>
          <w:sz w:val="24"/>
          <w:szCs w:val="24"/>
        </w:rPr>
        <w:t>профильных организаций</w:t>
      </w:r>
      <w:r w:rsidRPr="00DC6029">
        <w:rPr>
          <w:sz w:val="24"/>
          <w:szCs w:val="24"/>
        </w:rPr>
        <w:t>. Руководители практики назначаются приказом ректор</w:t>
      </w:r>
      <w:r w:rsidR="009158B1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. </w:t>
      </w:r>
    </w:p>
    <w:p w:rsidR="000E3927" w:rsidRPr="00DC6029" w:rsidRDefault="00EF36B5" w:rsidP="002251D7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Для решения общих ор</w:t>
      </w:r>
      <w:r w:rsidR="000E3927" w:rsidRPr="00DC6029">
        <w:rPr>
          <w:sz w:val="24"/>
          <w:szCs w:val="24"/>
        </w:rPr>
        <w:t xml:space="preserve">ганизационных вопросов руководителем практики </w:t>
      </w:r>
      <w:r w:rsidR="002251D7" w:rsidRPr="00DC6029">
        <w:rPr>
          <w:sz w:val="24"/>
          <w:szCs w:val="24"/>
        </w:rPr>
        <w:t xml:space="preserve">от ОмГА </w:t>
      </w:r>
      <w:r w:rsidR="000E3927" w:rsidRPr="00DC6029">
        <w:rPr>
          <w:sz w:val="24"/>
          <w:szCs w:val="24"/>
        </w:rPr>
        <w:t>прово</w:t>
      </w:r>
      <w:r w:rsidR="000E3927" w:rsidRPr="00DC6029">
        <w:rPr>
          <w:sz w:val="24"/>
          <w:szCs w:val="24"/>
        </w:rPr>
        <w:softHyphen/>
        <w:t>дятся конференции:</w:t>
      </w:r>
    </w:p>
    <w:p w:rsidR="000E3927" w:rsidRPr="00DC6029" w:rsidRDefault="000E392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Установочная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Pr="00DC6029">
        <w:rPr>
          <w:rFonts w:ascii="Times New Roman" w:hAnsi="Times New Roman"/>
          <w:sz w:val="24"/>
          <w:szCs w:val="24"/>
        </w:rPr>
        <w:t xml:space="preserve">(первый учебный день практики) - обучающиеся получают Программу практики, проходят необходимый инструктаж, распределяются но базам прохождения практики, знакомятся с </w:t>
      </w:r>
      <w:r w:rsidR="009158B1" w:rsidRPr="00DC6029">
        <w:rPr>
          <w:rFonts w:ascii="Times New Roman" w:hAnsi="Times New Roman"/>
          <w:sz w:val="24"/>
          <w:szCs w:val="24"/>
        </w:rPr>
        <w:t>руководителями практики</w:t>
      </w:r>
      <w:r w:rsidRPr="00DC6029">
        <w:rPr>
          <w:rFonts w:ascii="Times New Roman" w:hAnsi="Times New Roman"/>
          <w:sz w:val="24"/>
          <w:szCs w:val="24"/>
        </w:rPr>
        <w:t xml:space="preserve">, уточняют с ними </w:t>
      </w:r>
      <w:r w:rsidR="009158B1" w:rsidRPr="00DC6029">
        <w:rPr>
          <w:rFonts w:ascii="Times New Roman" w:hAnsi="Times New Roman"/>
          <w:sz w:val="24"/>
          <w:szCs w:val="24"/>
        </w:rPr>
        <w:t>порядок</w:t>
      </w:r>
      <w:r w:rsidRPr="00DC6029">
        <w:rPr>
          <w:rFonts w:ascii="Times New Roman" w:hAnsi="Times New Roman"/>
          <w:sz w:val="24"/>
          <w:szCs w:val="24"/>
        </w:rPr>
        <w:t xml:space="preserve"> работы;</w:t>
      </w:r>
    </w:p>
    <w:p w:rsidR="000E3927" w:rsidRPr="00DC6029" w:rsidRDefault="009754DA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Итогов</w:t>
      </w:r>
      <w:r w:rsidR="000E3927" w:rsidRPr="00DC6029">
        <w:rPr>
          <w:rFonts w:ascii="Times New Roman" w:hAnsi="Times New Roman"/>
          <w:sz w:val="24"/>
          <w:szCs w:val="24"/>
        </w:rPr>
        <w:t xml:space="preserve">ая </w:t>
      </w:r>
      <w:r w:rsidR="002251D7" w:rsidRPr="00DC6029">
        <w:rPr>
          <w:rFonts w:ascii="Times New Roman" w:hAnsi="Times New Roman"/>
          <w:sz w:val="24"/>
          <w:szCs w:val="24"/>
        </w:rPr>
        <w:t xml:space="preserve">конференция </w:t>
      </w:r>
      <w:r w:rsidR="000E3927" w:rsidRPr="00DC6029">
        <w:rPr>
          <w:rFonts w:ascii="Times New Roman" w:hAnsi="Times New Roman"/>
          <w:sz w:val="24"/>
          <w:szCs w:val="24"/>
        </w:rPr>
        <w:t>(</w:t>
      </w:r>
      <w:r w:rsidR="009158B1" w:rsidRPr="00DC6029">
        <w:rPr>
          <w:rFonts w:ascii="Times New Roman" w:hAnsi="Times New Roman"/>
          <w:sz w:val="24"/>
          <w:szCs w:val="24"/>
        </w:rPr>
        <w:t>последний учебный день практики</w:t>
      </w:r>
      <w:r w:rsidR="000E3927" w:rsidRPr="00DC6029">
        <w:rPr>
          <w:rFonts w:ascii="Times New Roman" w:hAnsi="Times New Roman"/>
          <w:sz w:val="24"/>
          <w:szCs w:val="24"/>
        </w:rPr>
        <w:t>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E2F1E" w:rsidRPr="00DC6029" w:rsidRDefault="00BE2F1E" w:rsidP="00BE2F1E">
      <w:pPr>
        <w:ind w:left="360"/>
        <w:rPr>
          <w:sz w:val="24"/>
          <w:szCs w:val="24"/>
        </w:rPr>
      </w:pPr>
      <w:r w:rsidRPr="00DC6029">
        <w:rPr>
          <w:sz w:val="24"/>
          <w:szCs w:val="24"/>
        </w:rPr>
        <w:t>На итоговой конференции освещаются следующие вопросы: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</w:t>
      </w:r>
      <w:r w:rsidR="00EF36B5">
        <w:rPr>
          <w:rFonts w:ascii="Times New Roman" w:hAnsi="Times New Roman"/>
          <w:sz w:val="24"/>
          <w:szCs w:val="24"/>
        </w:rPr>
        <w:t>, заранее подготовленных отдель</w:t>
      </w:r>
      <w:r w:rsidRPr="00DC6029">
        <w:rPr>
          <w:rFonts w:ascii="Times New Roman" w:hAnsi="Times New Roman"/>
          <w:sz w:val="24"/>
          <w:szCs w:val="24"/>
        </w:rPr>
        <w:t>ными обучающимися или группой);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BE2F1E" w:rsidRPr="00DC6029" w:rsidRDefault="00BE2F1E" w:rsidP="00BE2F1E">
      <w:pPr>
        <w:pStyle w:val="a4"/>
        <w:tabs>
          <w:tab w:val="left" w:pos="448"/>
        </w:tabs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•</w:t>
      </w:r>
      <w:r w:rsidRPr="00DC6029">
        <w:rPr>
          <w:rFonts w:ascii="Times New Roman" w:hAnsi="Times New Roman"/>
          <w:sz w:val="24"/>
          <w:szCs w:val="24"/>
        </w:rPr>
        <w:tab/>
        <w:t>обсуждение актуальных проблем производственной практики.</w:t>
      </w:r>
    </w:p>
    <w:p w:rsidR="002251D7" w:rsidRPr="00DC6029" w:rsidRDefault="002251D7" w:rsidP="00BE2F1E">
      <w:pPr>
        <w:ind w:left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DC6029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DC6029">
        <w:rPr>
          <w:rFonts w:ascii="Times New Roman" w:hAnsi="Times New Roman"/>
          <w:sz w:val="24"/>
          <w:szCs w:val="24"/>
        </w:rPr>
        <w:t xml:space="preserve"> </w:t>
      </w:r>
      <w:r w:rsidR="00BE2F1E" w:rsidRPr="00DC6029">
        <w:rPr>
          <w:rFonts w:ascii="Times New Roman" w:hAnsi="Times New Roman"/>
          <w:sz w:val="24"/>
          <w:szCs w:val="24"/>
        </w:rPr>
        <w:t>с рабочим графиком (планом) проведения практики</w:t>
      </w:r>
      <w:r w:rsidRPr="00DC6029">
        <w:rPr>
          <w:rFonts w:ascii="Times New Roman" w:hAnsi="Times New Roman"/>
          <w:sz w:val="24"/>
          <w:szCs w:val="24"/>
        </w:rPr>
        <w:t>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Практикант выполняет все виды работ, предусмотренные планом практики, тща</w:t>
      </w:r>
      <w:r w:rsidRPr="00DC6029">
        <w:rPr>
          <w:rFonts w:ascii="Times New Roman" w:hAnsi="Times New Roman"/>
          <w:sz w:val="24"/>
          <w:szCs w:val="24"/>
        </w:rPr>
        <w:softHyphen/>
        <w:t xml:space="preserve">тельно готовится к ним, проявляет организованность и дисциплинированность. 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DC6029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>В случае невыполнения требований,</w:t>
      </w:r>
      <w:r w:rsidR="00EF36B5">
        <w:rPr>
          <w:rFonts w:ascii="Times New Roman" w:hAnsi="Times New Roman"/>
          <w:sz w:val="24"/>
          <w:szCs w:val="24"/>
        </w:rPr>
        <w:t xml:space="preserve"> предъявляемых практиканту, обу</w:t>
      </w:r>
      <w:r w:rsidRPr="00DC6029">
        <w:rPr>
          <w:rFonts w:ascii="Times New Roman" w:hAnsi="Times New Roman"/>
          <w:sz w:val="24"/>
          <w:szCs w:val="24"/>
        </w:rPr>
        <w:t>чающийся может быть отстранен от практики.</w:t>
      </w:r>
    </w:p>
    <w:p w:rsidR="00D0167B" w:rsidRPr="00172945" w:rsidRDefault="00EF36B5" w:rsidP="00B56284">
      <w:pPr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*Примечание</w:t>
      </w:r>
    </w:p>
    <w:p w:rsidR="00EF36B5" w:rsidRPr="00172945" w:rsidRDefault="00EF36B5" w:rsidP="00EF36B5">
      <w:pPr>
        <w:ind w:firstLine="360"/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программы учебной практики (тип практики:  практика по получению профессиональных умений и опыта профессиональной деятельности)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её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образовательной организаци</w:t>
      </w:r>
      <w:r w:rsidRPr="00172945">
        <w:rPr>
          <w:sz w:val="16"/>
          <w:szCs w:val="16"/>
        </w:rPr>
        <w:lastRenderedPageBreak/>
        <w:t>ей в соответствии с ФГОС ВО (ускоренное обучение такого обучающегося по индивидуальному учебному плану в порядке, установленном локальным нормативным актом образовательной организации «</w:t>
      </w:r>
      <w:r w:rsidRPr="00172945">
        <w:rPr>
          <w:sz w:val="16"/>
          <w:szCs w:val="16"/>
          <w:lang w:eastAsia="en-US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одобренного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№37.</w:t>
      </w:r>
    </w:p>
    <w:p w:rsidR="00EF36B5" w:rsidRPr="00172945" w:rsidRDefault="00EF36B5" w:rsidP="00EF36B5">
      <w:pPr>
        <w:ind w:firstLine="360"/>
        <w:jc w:val="both"/>
        <w:rPr>
          <w:b/>
          <w:sz w:val="16"/>
          <w:szCs w:val="16"/>
        </w:rPr>
      </w:pPr>
      <w:r w:rsidRPr="00172945">
        <w:rPr>
          <w:b/>
          <w:sz w:val="16"/>
          <w:szCs w:val="16"/>
        </w:rPr>
        <w:t>Для обучающихся с ограниченными возможностями здоровья:</w:t>
      </w:r>
    </w:p>
    <w:p w:rsidR="00EF36B5" w:rsidRPr="00172945" w:rsidRDefault="00EF36B5" w:rsidP="00EF36B5">
      <w:pPr>
        <w:jc w:val="both"/>
        <w:rPr>
          <w:sz w:val="16"/>
          <w:szCs w:val="16"/>
        </w:rPr>
      </w:pPr>
      <w:r w:rsidRPr="00172945">
        <w:rPr>
          <w:sz w:val="16"/>
          <w:szCs w:val="16"/>
        </w:rPr>
        <w:t>При разработке адаптированной образовательной программы в части программы учебной практики (тип «Практика по получению профессиональных умений и опыта профессиональной деятельности»), а для инвалидов - индивидуальной программы реабилитации инвалида в части программы производственной практики (тип «Практика по получению профессиональных умений и опыта профессиональной деятельности») в соответствии с требованиями статьи 79 Федерального закона Российской Федерации от 29.12.2012 № 273-ФЗ «Об образовании в Российской Федерации»; федеральными и ло</w:t>
      </w:r>
      <w:r w:rsidRPr="0017294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устанавливает конкретное содержание программы учебной практики (тип «практика по получению профессиональных умений и опыта профессиональной деятельности») и условия организации и проведения конкретной практики для обучающихся с ограниченными возможностями здоровья (при наличии факта зачисления таких обучающихся с учетом конкретных нозологий).</w:t>
      </w:r>
    </w:p>
    <w:p w:rsidR="00EF36B5" w:rsidRPr="00172945" w:rsidRDefault="00EF36B5" w:rsidP="00EF36B5">
      <w:pPr>
        <w:jc w:val="both"/>
        <w:rPr>
          <w:sz w:val="16"/>
          <w:szCs w:val="16"/>
        </w:rPr>
      </w:pPr>
      <w:r w:rsidRPr="00172945">
        <w:rPr>
          <w:b/>
          <w:sz w:val="16"/>
          <w:szCs w:val="16"/>
        </w:rPr>
        <w:t>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</w:t>
      </w:r>
      <w:r w:rsidRPr="0017294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  <w:r w:rsidRPr="00172945">
        <w:rPr>
          <w:sz w:val="16"/>
          <w:szCs w:val="16"/>
        </w:rPr>
        <w:t xml:space="preserve"> При разработке программы производственной  практики (тип «практика по получению профессиональных умений и опыта профессиональной деятельности») в соответствии с требованиями частей 6-8 статьи 13, статьи 30, пункта 3 части 1 статьи 34 Федерального закона Российской Федерации от 29.12.2012 № 273-ФЗ «Об образовании в Российской Федерации»; Положения о практике обучающихся, осваивающих основные профессиональные образовательные программы высшего образования, - объем практики в зачетных единицах и ее продолжительность в неделях либо в академических или астрономических часах устанавливается образовательной организацией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Федеральною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- программы бакалавриата по направлению подготовки  </w:t>
      </w:r>
      <w:r w:rsidR="00172945" w:rsidRPr="00172945">
        <w:rPr>
          <w:color w:val="000000"/>
          <w:sz w:val="16"/>
          <w:szCs w:val="16"/>
        </w:rPr>
        <w:t>39.03.02 Социальная работа (уровень бакалавриата)</w:t>
      </w:r>
      <w:r w:rsidR="00172945" w:rsidRPr="00172945">
        <w:rPr>
          <w:sz w:val="16"/>
          <w:szCs w:val="16"/>
        </w:rPr>
        <w:t xml:space="preserve">, направленность (профиль) программы </w:t>
      </w:r>
      <w:r w:rsidR="00172945" w:rsidRPr="00172945">
        <w:rPr>
          <w:color w:val="000000"/>
          <w:sz w:val="16"/>
          <w:szCs w:val="16"/>
        </w:rPr>
        <w:t xml:space="preserve"> «Социальная работа с населением» </w:t>
      </w:r>
      <w:r w:rsidRPr="00172945">
        <w:rPr>
          <w:sz w:val="16"/>
          <w:szCs w:val="16"/>
        </w:rPr>
        <w:t>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9754DA" w:rsidRPr="00DC6029" w:rsidRDefault="00554386" w:rsidP="000E3927">
      <w:pPr>
        <w:ind w:firstLine="360"/>
        <w:jc w:val="both"/>
        <w:rPr>
          <w:b/>
          <w:sz w:val="24"/>
          <w:szCs w:val="24"/>
        </w:rPr>
      </w:pPr>
      <w:r w:rsidRPr="00DC6029">
        <w:rPr>
          <w:b/>
          <w:sz w:val="24"/>
          <w:szCs w:val="24"/>
        </w:rPr>
        <w:t>6. Указание форм отчетности по практике</w:t>
      </w:r>
    </w:p>
    <w:p w:rsidR="009158B1" w:rsidRPr="00DC6029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DC6029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DC6029">
        <w:rPr>
          <w:bCs/>
          <w:iCs/>
          <w:sz w:val="24"/>
          <w:szCs w:val="24"/>
        </w:rPr>
        <w:t xml:space="preserve">Промежуточная аттестация по </w:t>
      </w:r>
      <w:r w:rsidR="00EB09DC" w:rsidRPr="00DC6029">
        <w:rPr>
          <w:bCs/>
          <w:iCs/>
          <w:sz w:val="24"/>
          <w:szCs w:val="24"/>
        </w:rPr>
        <w:t>производствен</w:t>
      </w:r>
      <w:r w:rsidR="00901B9C" w:rsidRPr="00DC6029">
        <w:rPr>
          <w:bCs/>
          <w:iCs/>
          <w:sz w:val="24"/>
          <w:szCs w:val="24"/>
        </w:rPr>
        <w:t>н</w:t>
      </w:r>
      <w:r w:rsidRPr="00DC6029">
        <w:rPr>
          <w:bCs/>
          <w:iCs/>
          <w:sz w:val="24"/>
          <w:szCs w:val="24"/>
        </w:rPr>
        <w:t xml:space="preserve">ой практике </w:t>
      </w:r>
      <w:r w:rsidRPr="00DC6029">
        <w:rPr>
          <w:bCs/>
          <w:caps/>
          <w:sz w:val="24"/>
          <w:szCs w:val="24"/>
        </w:rPr>
        <w:t>(</w:t>
      </w:r>
      <w:r w:rsidR="00EB09DC" w:rsidRPr="00DC6029">
        <w:rPr>
          <w:sz w:val="24"/>
          <w:szCs w:val="24"/>
        </w:rPr>
        <w:t>практике по получению профессиональных умений и опыта профессиональной деятельности</w:t>
      </w:r>
      <w:r w:rsidRPr="00DC6029">
        <w:rPr>
          <w:bCs/>
          <w:caps/>
          <w:sz w:val="24"/>
          <w:szCs w:val="24"/>
        </w:rPr>
        <w:t xml:space="preserve">) </w:t>
      </w:r>
      <w:r w:rsidRPr="00DC6029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DC6029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DC6029">
        <w:rPr>
          <w:rFonts w:ascii="Times New Roman" w:hAnsi="Times New Roman" w:cs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1)  Титульный лист (Приложение </w:t>
      </w:r>
      <w:r w:rsidR="00383FA7" w:rsidRPr="00DC6029">
        <w:rPr>
          <w:sz w:val="24"/>
          <w:szCs w:val="24"/>
        </w:rPr>
        <w:t>А</w:t>
      </w:r>
      <w:r w:rsidRPr="00DC6029">
        <w:rPr>
          <w:sz w:val="24"/>
          <w:szCs w:val="24"/>
        </w:rPr>
        <w:t xml:space="preserve">). </w:t>
      </w:r>
    </w:p>
    <w:p w:rsidR="00BE2F1E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2) Задание на практику (Приложение </w:t>
      </w:r>
      <w:r w:rsidR="00383FA7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). </w:t>
      </w:r>
    </w:p>
    <w:p w:rsidR="002251D7" w:rsidRPr="00DC6029" w:rsidRDefault="002251D7" w:rsidP="00BE2F1E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DC6029">
        <w:rPr>
          <w:sz w:val="24"/>
          <w:szCs w:val="24"/>
        </w:rPr>
        <w:t>В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5) Описание рабочего места.</w:t>
      </w:r>
    </w:p>
    <w:p w:rsidR="002251D7" w:rsidRPr="00DC6029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технологических процессов и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DC6029">
        <w:rPr>
          <w:sz w:val="24"/>
          <w:szCs w:val="24"/>
        </w:rPr>
        <w:t>б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 xml:space="preserve">, на </w:t>
      </w:r>
      <w:r w:rsidR="00BE2F1E" w:rsidRPr="00DC6029">
        <w:rPr>
          <w:sz w:val="24"/>
          <w:szCs w:val="24"/>
        </w:rPr>
        <w:t xml:space="preserve">базе </w:t>
      </w:r>
      <w:r w:rsidRPr="00DC6029">
        <w:rPr>
          <w:sz w:val="24"/>
          <w:szCs w:val="24"/>
        </w:rPr>
        <w:t>которо</w:t>
      </w:r>
      <w:r w:rsidR="00BE2F1E" w:rsidRPr="00DC6029">
        <w:rPr>
          <w:sz w:val="24"/>
          <w:szCs w:val="24"/>
        </w:rPr>
        <w:t>й</w:t>
      </w:r>
      <w:r w:rsidRPr="00DC6029">
        <w:rPr>
          <w:sz w:val="24"/>
          <w:szCs w:val="24"/>
        </w:rPr>
        <w:t xml:space="preserve"> проходила практика: </w:t>
      </w:r>
      <w:r w:rsidR="00BE2F1E" w:rsidRPr="00DC6029">
        <w:rPr>
          <w:sz w:val="24"/>
          <w:szCs w:val="24"/>
        </w:rPr>
        <w:t>организационная форма</w:t>
      </w:r>
      <w:r w:rsidRPr="00DC6029">
        <w:rPr>
          <w:sz w:val="24"/>
          <w:szCs w:val="24"/>
        </w:rPr>
        <w:t xml:space="preserve">, структура </w:t>
      </w:r>
      <w:r w:rsidR="00BE2F1E" w:rsidRPr="00DC6029">
        <w:rPr>
          <w:sz w:val="24"/>
          <w:szCs w:val="24"/>
        </w:rPr>
        <w:t>организации</w:t>
      </w:r>
      <w:r w:rsidRPr="00DC6029">
        <w:rPr>
          <w:sz w:val="24"/>
          <w:szCs w:val="24"/>
        </w:rPr>
        <w:t>, взаимодействие е</w:t>
      </w:r>
      <w:r w:rsidR="00BE2F1E" w:rsidRPr="00DC6029">
        <w:rPr>
          <w:sz w:val="24"/>
          <w:szCs w:val="24"/>
        </w:rPr>
        <w:t>ё</w:t>
      </w:r>
      <w:r w:rsidRPr="00DC6029">
        <w:rPr>
          <w:sz w:val="24"/>
          <w:szCs w:val="24"/>
        </w:rPr>
        <w:t xml:space="preserve"> </w:t>
      </w:r>
      <w:r w:rsidR="00BE2F1E" w:rsidRPr="00DC6029">
        <w:rPr>
          <w:sz w:val="24"/>
          <w:szCs w:val="24"/>
        </w:rPr>
        <w:t>подразделений</w:t>
      </w:r>
      <w:r w:rsidRPr="00DC6029">
        <w:rPr>
          <w:sz w:val="24"/>
          <w:szCs w:val="24"/>
        </w:rPr>
        <w:t>, профиль деятельности, решаемые задачи.</w:t>
      </w:r>
    </w:p>
    <w:p w:rsidR="002251D7" w:rsidRPr="00DC6029" w:rsidRDefault="00C43AFA" w:rsidP="002251D7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6) Основная часть отчета</w:t>
      </w:r>
      <w:r w:rsidR="002251D7" w:rsidRPr="00DC6029">
        <w:rPr>
          <w:sz w:val="24"/>
          <w:szCs w:val="24"/>
        </w:rPr>
        <w:t>. В этой части отчета необходимо подробно показать, каким образом студент решал поставленн</w:t>
      </w:r>
      <w:r w:rsidR="00BE2F1E" w:rsidRPr="00DC6029">
        <w:rPr>
          <w:sz w:val="24"/>
          <w:szCs w:val="24"/>
        </w:rPr>
        <w:t>ые</w:t>
      </w:r>
      <w:r w:rsidR="002251D7" w:rsidRPr="00DC6029">
        <w:rPr>
          <w:sz w:val="24"/>
          <w:szCs w:val="24"/>
        </w:rPr>
        <w:t xml:space="preserve"> перед ним задач</w:t>
      </w:r>
      <w:r w:rsidR="00BE2F1E" w:rsidRPr="00DC6029">
        <w:rPr>
          <w:sz w:val="24"/>
          <w:szCs w:val="24"/>
        </w:rPr>
        <w:t>и</w:t>
      </w:r>
      <w:r w:rsidR="002251D7" w:rsidRPr="00DC6029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8) Список использованных источников.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9) Приложения (иллюстрации, таблицы, текст вспомогательного характера). </w:t>
      </w:r>
    </w:p>
    <w:p w:rsidR="002251D7" w:rsidRPr="00DC6029" w:rsidRDefault="002251D7" w:rsidP="002251D7">
      <w:pPr>
        <w:ind w:firstLine="545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10) Дневник практики (Приложение </w:t>
      </w:r>
      <w:r w:rsidR="00383FA7" w:rsidRPr="00DC6029">
        <w:rPr>
          <w:sz w:val="24"/>
          <w:szCs w:val="24"/>
        </w:rPr>
        <w:t>Г</w:t>
      </w:r>
      <w:r w:rsidRPr="00DC6029">
        <w:rPr>
          <w:sz w:val="24"/>
          <w:szCs w:val="24"/>
        </w:rPr>
        <w:t>).</w:t>
      </w:r>
    </w:p>
    <w:p w:rsidR="002251D7" w:rsidRPr="00DC6029" w:rsidRDefault="002251D7" w:rsidP="002251D7">
      <w:pPr>
        <w:ind w:firstLine="545"/>
        <w:rPr>
          <w:sz w:val="24"/>
          <w:szCs w:val="24"/>
        </w:rPr>
      </w:pPr>
      <w:r w:rsidRPr="00DC6029">
        <w:rPr>
          <w:sz w:val="24"/>
          <w:szCs w:val="24"/>
        </w:rPr>
        <w:t>11) Отзыв-характеристика руководителя практики от пр</w:t>
      </w:r>
      <w:r w:rsidR="00BE2F1E" w:rsidRPr="00DC6029">
        <w:rPr>
          <w:sz w:val="24"/>
          <w:szCs w:val="24"/>
        </w:rPr>
        <w:t>офильной</w:t>
      </w:r>
      <w:r w:rsidRPr="00DC6029">
        <w:rPr>
          <w:sz w:val="24"/>
          <w:szCs w:val="24"/>
        </w:rPr>
        <w:t xml:space="preserve"> организации (Приложение </w:t>
      </w:r>
      <w:r w:rsidR="00383FA7" w:rsidRPr="00DC6029">
        <w:rPr>
          <w:sz w:val="24"/>
          <w:szCs w:val="24"/>
        </w:rPr>
        <w:t>Д</w:t>
      </w:r>
      <w:r w:rsidRPr="00DC6029">
        <w:rPr>
          <w:sz w:val="24"/>
          <w:szCs w:val="24"/>
        </w:rPr>
        <w:t>).</w:t>
      </w:r>
    </w:p>
    <w:p w:rsidR="002251D7" w:rsidRPr="00DC6029" w:rsidRDefault="002251D7" w:rsidP="00C43AFA">
      <w:pPr>
        <w:pStyle w:val="af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51D7" w:rsidRPr="00DC6029" w:rsidRDefault="002251D7" w:rsidP="002251D7">
      <w:pPr>
        <w:pStyle w:val="20"/>
        <w:spacing w:after="0" w:line="240" w:lineRule="auto"/>
        <w:ind w:left="0" w:firstLine="708"/>
        <w:jc w:val="both"/>
      </w:pPr>
      <w:r w:rsidRPr="00DC6029">
        <w:t xml:space="preserve">Отчет о прохождении практики должен </w:t>
      </w:r>
      <w:r w:rsidR="00BE2F1E" w:rsidRPr="00DC6029">
        <w:t>включать в себя</w:t>
      </w:r>
      <w:r w:rsidRPr="00DC6029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DC6029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отчете необходимо отразить: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общую характеристику компетенций и направлений работы </w:t>
      </w:r>
      <w:r w:rsidR="00E774C8" w:rsidRPr="00DC6029">
        <w:rPr>
          <w:rFonts w:ascii="Times New Roman" w:hAnsi="Times New Roman" w:cs="Times New Roman"/>
          <w:sz w:val="24"/>
          <w:szCs w:val="24"/>
        </w:rPr>
        <w:t>учреждения</w:t>
      </w:r>
      <w:r w:rsidR="005F6C13" w:rsidRPr="00DC6029">
        <w:rPr>
          <w:rFonts w:ascii="Times New Roman" w:hAnsi="Times New Roman"/>
          <w:sz w:val="24"/>
          <w:szCs w:val="24"/>
        </w:rPr>
        <w:t xml:space="preserve"> 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организационную структуру </w:t>
      </w:r>
      <w:r w:rsidR="005F6C13" w:rsidRPr="00DC6029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5F6C13" w:rsidRPr="00DC6029">
        <w:rPr>
          <w:rFonts w:ascii="Times New Roman" w:hAnsi="Times New Roman"/>
          <w:sz w:val="24"/>
          <w:szCs w:val="24"/>
        </w:rPr>
        <w:t>предоставления социальной помощи населению</w:t>
      </w:r>
      <w:r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665B7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данные о документообороте </w:t>
      </w:r>
      <w:r w:rsidR="00D27E5C" w:rsidRPr="00DC602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D33C2D" w:rsidRPr="00DC6029">
        <w:rPr>
          <w:rFonts w:ascii="Times New Roman" w:hAnsi="Times New Roman" w:cs="Times New Roman"/>
          <w:sz w:val="24"/>
          <w:szCs w:val="24"/>
        </w:rPr>
        <w:t>организации</w:t>
      </w:r>
      <w:r w:rsidR="00D27E5C" w:rsidRPr="00DC6029">
        <w:rPr>
          <w:rFonts w:ascii="Times New Roman" w:hAnsi="Times New Roman" w:cs="Times New Roman"/>
          <w:sz w:val="24"/>
          <w:szCs w:val="24"/>
        </w:rPr>
        <w:t>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– данные о месте </w:t>
      </w:r>
      <w:r w:rsidR="005F6C13" w:rsidRPr="00DC6029">
        <w:rPr>
          <w:rFonts w:ascii="Times New Roman" w:hAnsi="Times New Roman"/>
          <w:sz w:val="24"/>
          <w:szCs w:val="24"/>
        </w:rPr>
        <w:t>специалиста по социальной работе</w:t>
      </w:r>
      <w:r w:rsidRPr="00DC6029">
        <w:rPr>
          <w:rFonts w:ascii="Times New Roman" w:hAnsi="Times New Roman" w:cs="Times New Roman"/>
          <w:sz w:val="24"/>
          <w:szCs w:val="24"/>
        </w:rPr>
        <w:t xml:space="preserve"> в принятии конкретных управленческих решений, обеспечении организации и контроля их выполнения;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содержание и характер работы, проделанной студентом на практике;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степень выполнения программы практики;</w:t>
      </w:r>
    </w:p>
    <w:p w:rsidR="00D27E5C" w:rsidRPr="00DC6029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–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К отчету </w:t>
      </w:r>
      <w:r w:rsidR="00D33C2D" w:rsidRPr="00DC6029">
        <w:rPr>
          <w:sz w:val="24"/>
          <w:szCs w:val="24"/>
        </w:rPr>
        <w:t xml:space="preserve">о прохождении практики </w:t>
      </w:r>
      <w:r w:rsidRPr="00DC6029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DC6029">
        <w:rPr>
          <w:sz w:val="24"/>
          <w:szCs w:val="24"/>
        </w:rPr>
        <w:t>, в которой проводилась практика</w:t>
      </w:r>
      <w:r w:rsidRPr="00DC6029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DC6029">
        <w:rPr>
          <w:sz w:val="24"/>
          <w:szCs w:val="24"/>
        </w:rPr>
        <w:t>о выполненных практикантом видах работ в период прохождения пра</w:t>
      </w:r>
      <w:r w:rsidRPr="00DC6029">
        <w:rPr>
          <w:sz w:val="24"/>
          <w:szCs w:val="24"/>
        </w:rPr>
        <w:t xml:space="preserve">ктики. 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DC6029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DC6029">
        <w:rPr>
          <w:sz w:val="24"/>
          <w:szCs w:val="24"/>
        </w:rPr>
        <w:t>.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DC6029">
        <w:rPr>
          <w:sz w:val="24"/>
          <w:szCs w:val="24"/>
        </w:rPr>
        <w:t xml:space="preserve">профильной </w:t>
      </w:r>
      <w:r w:rsidRPr="00DC6029">
        <w:rPr>
          <w:sz w:val="24"/>
          <w:szCs w:val="24"/>
        </w:rPr>
        <w:t xml:space="preserve">организации. Отзыв содержит </w:t>
      </w:r>
      <w:r w:rsidR="00F36C60" w:rsidRPr="00DC6029">
        <w:rPr>
          <w:sz w:val="24"/>
          <w:szCs w:val="24"/>
          <w:shd w:val="clear" w:color="auto" w:fill="FFFFFF"/>
        </w:rPr>
        <w:t>рекомендуемую оценку</w:t>
      </w:r>
      <w:r w:rsidR="00F36C60" w:rsidRPr="00DC6029">
        <w:rPr>
          <w:sz w:val="27"/>
          <w:szCs w:val="27"/>
          <w:shd w:val="clear" w:color="auto" w:fill="FFFFFF"/>
        </w:rPr>
        <w:t xml:space="preserve"> </w:t>
      </w:r>
      <w:r w:rsidRPr="00DC6029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2251D7" w:rsidRPr="00DC6029" w:rsidRDefault="002251D7" w:rsidP="002251D7">
      <w:pPr>
        <w:ind w:firstLine="708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Процедура за</w:t>
      </w:r>
      <w:r w:rsidR="00665B7C">
        <w:rPr>
          <w:sz w:val="24"/>
          <w:szCs w:val="24"/>
        </w:rPr>
        <w:t>щ</w:t>
      </w:r>
      <w:r w:rsidRPr="00DC6029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DC6029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DC6029">
        <w:rPr>
          <w:sz w:val="24"/>
          <w:szCs w:val="24"/>
        </w:rPr>
        <w:softHyphen/>
        <w:t>ные им в процессе всей работы;</w:t>
      </w:r>
    </w:p>
    <w:p w:rsidR="002251D7" w:rsidRPr="00DC6029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DC6029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DC6029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0E3927" w:rsidRPr="00DC6029" w:rsidRDefault="000E3927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224773" w:rsidRPr="00DC6029" w:rsidRDefault="001317D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DC6029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0F0F77" w:rsidRPr="00DC602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C6029">
        <w:rPr>
          <w:b/>
          <w:sz w:val="24"/>
          <w:szCs w:val="24"/>
        </w:rPr>
        <w:t>Перечень учебной литературы</w:t>
      </w:r>
    </w:p>
    <w:p w:rsidR="000F0F77" w:rsidRPr="00DC6029" w:rsidRDefault="000F0F7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  <w:r w:rsidRPr="00DC6029">
        <w:rPr>
          <w:b/>
          <w:bCs/>
          <w:sz w:val="24"/>
          <w:szCs w:val="24"/>
        </w:rPr>
        <w:t>Основная:</w:t>
      </w:r>
    </w:p>
    <w:p w:rsidR="000A78FC" w:rsidRPr="00DC6029" w:rsidRDefault="000936FD" w:rsidP="005F6C13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1</w:t>
      </w:r>
      <w:r w:rsidR="005F6C13" w:rsidRPr="00DC6029">
        <w:rPr>
          <w:sz w:val="24"/>
          <w:szCs w:val="24"/>
          <w:shd w:val="clear" w:color="auto" w:fill="FFFFFF"/>
        </w:rPr>
        <w:t xml:space="preserve">. </w:t>
      </w:r>
      <w:r w:rsidR="000A78FC" w:rsidRPr="00DC6029">
        <w:rPr>
          <w:sz w:val="24"/>
          <w:szCs w:val="24"/>
          <w:shd w:val="clear" w:color="auto" w:fill="FFFFFF"/>
        </w:rPr>
        <w:t xml:space="preserve">  Холостова, Е. И. Социальная работа: история, теория и практика : учебник для бакалавров / Е. И. Холостова. — М. : Издательство Юрайт, 2017. — 905 с. — (Серия : Бакалавр. Академический курс). — ISBN 978-5-9916-1933-2. </w:t>
      </w:r>
      <w:hyperlink r:id="rId7" w:history="1">
        <w:r w:rsidR="004A5771">
          <w:rPr>
            <w:rStyle w:val="a8"/>
            <w:sz w:val="24"/>
            <w:szCs w:val="24"/>
            <w:shd w:val="clear" w:color="auto" w:fill="FFFFFF"/>
          </w:rPr>
          <w:t>https://www.biblio-online.ru/book/D9481B8C-BBF0-452F-ACCC-16161DF0E205</w:t>
        </w:r>
      </w:hyperlink>
    </w:p>
    <w:p w:rsidR="000A78FC" w:rsidRPr="00DC6029" w:rsidRDefault="00802EA4" w:rsidP="005F6C13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0A78FC" w:rsidRPr="00DC6029">
        <w:rPr>
          <w:sz w:val="24"/>
          <w:szCs w:val="24"/>
          <w:shd w:val="clear" w:color="auto" w:fill="FFFFFF"/>
        </w:rPr>
        <w:t>. Технология социальной работы : учебник и практикум для академического бакалавриа</w:t>
      </w:r>
      <w:r w:rsidR="000A78FC" w:rsidRPr="00DC6029">
        <w:rPr>
          <w:sz w:val="24"/>
          <w:szCs w:val="24"/>
          <w:shd w:val="clear" w:color="auto" w:fill="FFFFFF"/>
        </w:rPr>
        <w:lastRenderedPageBreak/>
        <w:t xml:space="preserve">та / Е. Н. Приступа [и др.] ; под ред. Е. Н. Приступы. — М. : Издательство Юрайт, 2017. — 465 с. — (Серия : Бакалавр. Академический курс). — ISBN 978-5-534-02820-1. </w:t>
      </w:r>
      <w:hyperlink r:id="rId8" w:history="1">
        <w:r w:rsidR="004A5771">
          <w:rPr>
            <w:rStyle w:val="a8"/>
            <w:sz w:val="24"/>
            <w:szCs w:val="24"/>
            <w:shd w:val="clear" w:color="auto" w:fill="FFFFFF"/>
          </w:rPr>
          <w:t>https://www.biblio-online.ru/book/27598AAA-0401-4387-82DE-E5E96C3A2648</w:t>
        </w:r>
      </w:hyperlink>
    </w:p>
    <w:p w:rsidR="00802EA4" w:rsidRDefault="00802EA4" w:rsidP="006C3F1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3</w:t>
      </w:r>
      <w:r w:rsidR="006C3F1E" w:rsidRPr="00DC6029">
        <w:rPr>
          <w:sz w:val="24"/>
          <w:szCs w:val="24"/>
          <w:shd w:val="clear" w:color="auto" w:fill="FFFFFF"/>
        </w:rPr>
        <w:t xml:space="preserve">. Коряковцева, О. А. Технология социальной работы с семьей и детьми : учебник и практикум для СПО / О. А. Коряковцева. — 2-е изд., испр. и доп. — М. : Издательство Юрайт, 2017. — 289 с. — (Серия : Профессиональное образование). — ISBN 978-5-534-04573-4. </w:t>
      </w:r>
    </w:p>
    <w:p w:rsidR="00802EA4" w:rsidRPr="00802EA4" w:rsidRDefault="00047DFE" w:rsidP="006C3F1E">
      <w:pPr>
        <w:jc w:val="both"/>
        <w:rPr>
          <w:sz w:val="24"/>
          <w:szCs w:val="24"/>
          <w:shd w:val="clear" w:color="auto" w:fill="FFFFFF"/>
        </w:rPr>
      </w:pPr>
      <w:r w:rsidRPr="00802EA4">
        <w:rPr>
          <w:sz w:val="24"/>
          <w:szCs w:val="24"/>
        </w:rPr>
        <w:fldChar w:fldCharType="begin"/>
      </w:r>
      <w:r w:rsidR="00802EA4" w:rsidRPr="00802EA4">
        <w:rPr>
          <w:sz w:val="24"/>
          <w:szCs w:val="24"/>
        </w:rPr>
        <w:instrText xml:space="preserve"> HYPERLINK "https://www.biblio-online.ru/book/35037E3F-5D75-439D-84E6-34C35354BB39</w:instrText>
      </w:r>
      <w:r w:rsidR="00802EA4" w:rsidRPr="00802EA4">
        <w:rPr>
          <w:sz w:val="24"/>
          <w:szCs w:val="24"/>
          <w:shd w:val="clear" w:color="auto" w:fill="FFFFFF"/>
        </w:rPr>
        <w:instrText xml:space="preserve">57. </w:instrText>
      </w:r>
    </w:p>
    <w:p w:rsidR="006C3F1E" w:rsidRPr="00DC6029" w:rsidRDefault="00802EA4" w:rsidP="00802EA4">
      <w:pPr>
        <w:jc w:val="both"/>
        <w:rPr>
          <w:sz w:val="24"/>
          <w:szCs w:val="24"/>
          <w:shd w:val="clear" w:color="auto" w:fill="FFFFFF"/>
        </w:rPr>
      </w:pPr>
      <w:r w:rsidRPr="00802EA4">
        <w:rPr>
          <w:sz w:val="24"/>
          <w:szCs w:val="24"/>
          <w:shd w:val="clear" w:color="auto" w:fill="FFFFFF"/>
        </w:rPr>
        <w:instrText>5</w:instrText>
      </w:r>
      <w:r w:rsidRPr="00802EA4">
        <w:rPr>
          <w:sz w:val="24"/>
          <w:szCs w:val="24"/>
        </w:rPr>
        <w:instrText xml:space="preserve">" </w:instrText>
      </w:r>
      <w:r w:rsidR="00047DFE" w:rsidRPr="00802EA4">
        <w:rPr>
          <w:sz w:val="24"/>
          <w:szCs w:val="24"/>
        </w:rPr>
        <w:fldChar w:fldCharType="separate"/>
      </w:r>
      <w:r>
        <w:rPr>
          <w:rStyle w:val="a8"/>
          <w:color w:val="auto"/>
          <w:sz w:val="24"/>
          <w:szCs w:val="24"/>
          <w:u w:val="none"/>
        </w:rPr>
        <w:t>4</w:t>
      </w:r>
      <w:r w:rsidR="00047DFE" w:rsidRPr="00802EA4">
        <w:rPr>
          <w:sz w:val="24"/>
          <w:szCs w:val="24"/>
        </w:rPr>
        <w:fldChar w:fldCharType="end"/>
      </w:r>
      <w:r w:rsidRPr="00802EA4">
        <w:rPr>
          <w:sz w:val="24"/>
          <w:szCs w:val="24"/>
          <w:shd w:val="clear" w:color="auto" w:fill="FFFFFF"/>
        </w:rPr>
        <w:t>.</w:t>
      </w:r>
      <w:r>
        <w:rPr>
          <w:sz w:val="24"/>
          <w:szCs w:val="24"/>
          <w:shd w:val="clear" w:color="auto" w:fill="FFFFFF"/>
        </w:rPr>
        <w:t xml:space="preserve"> </w:t>
      </w:r>
      <w:r w:rsidR="006C3F1E" w:rsidRPr="00DC6029">
        <w:rPr>
          <w:sz w:val="24"/>
          <w:szCs w:val="24"/>
          <w:shd w:val="clear" w:color="auto" w:fill="FFFFFF"/>
        </w:rPr>
        <w:t>Холостова, Е. И. Социальная работа: история, теория и практика в 2 ч. Часть 1 : учебник для академического бакалавриата / Е. И. Холостова. — М. : Издательство Юрайт, 201</w:t>
      </w:r>
      <w:r w:rsidR="00665B7C">
        <w:rPr>
          <w:sz w:val="24"/>
          <w:szCs w:val="24"/>
          <w:shd w:val="clear" w:color="auto" w:fill="FFFFFF"/>
        </w:rPr>
        <w:t>8</w:t>
      </w:r>
      <w:r w:rsidR="006C3F1E" w:rsidRPr="00DC6029">
        <w:rPr>
          <w:sz w:val="24"/>
          <w:szCs w:val="24"/>
          <w:shd w:val="clear" w:color="auto" w:fill="FFFFFF"/>
        </w:rPr>
        <w:t xml:space="preserve">. — 445 с. — (Серия : Бакалавр. Академический курс). — ISBN 978-5-534-04631-1. </w:t>
      </w:r>
      <w:hyperlink r:id="rId9" w:history="1">
        <w:r w:rsidR="004A5771">
          <w:rPr>
            <w:rStyle w:val="a8"/>
            <w:sz w:val="24"/>
            <w:szCs w:val="24"/>
            <w:shd w:val="clear" w:color="auto" w:fill="FFFFFF"/>
          </w:rPr>
          <w:t>https://www.biblio-online.ru/book/790E62A9-4EAF-4E6E-BC6B-575276F6E7FC</w:t>
        </w:r>
      </w:hyperlink>
    </w:p>
    <w:p w:rsidR="005F6C13" w:rsidRPr="00DC6029" w:rsidRDefault="005F6C13" w:rsidP="005F6C13">
      <w:pPr>
        <w:jc w:val="center"/>
        <w:rPr>
          <w:b/>
          <w:sz w:val="24"/>
          <w:szCs w:val="24"/>
        </w:rPr>
      </w:pPr>
      <w:r w:rsidRPr="00DC6029">
        <w:rPr>
          <w:b/>
          <w:sz w:val="24"/>
          <w:szCs w:val="24"/>
        </w:rPr>
        <w:t>Дополнительная</w:t>
      </w:r>
    </w:p>
    <w:p w:rsidR="005F6C13" w:rsidRPr="00DC6029" w:rsidRDefault="005F6C13" w:rsidP="005F6C13">
      <w:pPr>
        <w:jc w:val="center"/>
        <w:rPr>
          <w:b/>
          <w:sz w:val="24"/>
          <w:szCs w:val="24"/>
        </w:rPr>
      </w:pPr>
    </w:p>
    <w:p w:rsidR="0049689E" w:rsidRPr="00DC6029" w:rsidRDefault="000936FD" w:rsidP="0049689E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1</w:t>
      </w:r>
      <w:r w:rsidR="005F6C13" w:rsidRPr="00DC6029">
        <w:rPr>
          <w:sz w:val="24"/>
          <w:szCs w:val="24"/>
          <w:shd w:val="clear" w:color="auto" w:fill="FFFFFF"/>
        </w:rPr>
        <w:t>.</w:t>
      </w:r>
      <w:r w:rsidR="005F6C13" w:rsidRPr="00DC6029">
        <w:rPr>
          <w:i/>
          <w:sz w:val="24"/>
          <w:szCs w:val="24"/>
          <w:shd w:val="clear" w:color="auto" w:fill="FFFFFF"/>
        </w:rPr>
        <w:t xml:space="preserve"> </w:t>
      </w:r>
      <w:r w:rsidR="0049689E" w:rsidRPr="00DC6029">
        <w:rPr>
          <w:sz w:val="24"/>
          <w:szCs w:val="24"/>
          <w:shd w:val="clear" w:color="auto" w:fill="FFFFFF"/>
        </w:rPr>
        <w:t>Зерчанинова Т.Е. Исследование социально-экономических и политически</w:t>
      </w:r>
      <w:r w:rsidR="00112818">
        <w:rPr>
          <w:sz w:val="24"/>
          <w:szCs w:val="24"/>
          <w:shd w:val="clear" w:color="auto" w:fill="FFFFFF"/>
        </w:rPr>
        <w:t>х процессов</w:t>
      </w:r>
      <w:r w:rsidR="0049689E" w:rsidRPr="00DC6029">
        <w:rPr>
          <w:sz w:val="24"/>
          <w:szCs w:val="24"/>
          <w:shd w:val="clear" w:color="auto" w:fill="FFFFFF"/>
        </w:rPr>
        <w:t>: учебное пособие/ Зерчанинова Т.Е.— Электрон. текстовые данные.— М.: Логос, 2013.— 304 c.—</w:t>
      </w:r>
      <w:r w:rsidR="00112818">
        <w:rPr>
          <w:sz w:val="24"/>
          <w:szCs w:val="24"/>
          <w:shd w:val="clear" w:color="auto" w:fill="FFFFFF"/>
        </w:rPr>
        <w:t xml:space="preserve"> </w:t>
      </w:r>
      <w:r w:rsidR="00112818" w:rsidRPr="00112818">
        <w:rPr>
          <w:sz w:val="24"/>
          <w:szCs w:val="24"/>
          <w:shd w:val="clear" w:color="auto" w:fill="FFFFFF"/>
        </w:rPr>
        <w:t>ISBN</w:t>
      </w:r>
      <w:r w:rsidR="0049689E" w:rsidRPr="00112818">
        <w:rPr>
          <w:sz w:val="24"/>
          <w:szCs w:val="24"/>
          <w:shd w:val="clear" w:color="auto" w:fill="FFFFFF"/>
        </w:rPr>
        <w:t xml:space="preserve"> </w:t>
      </w:r>
      <w:r w:rsidR="00112818" w:rsidRPr="00112818">
        <w:rPr>
          <w:color w:val="000000"/>
          <w:sz w:val="24"/>
          <w:szCs w:val="24"/>
          <w:shd w:val="clear" w:color="auto" w:fill="FCFCFC"/>
        </w:rPr>
        <w:t>978-5-98704-444-5.</w:t>
      </w:r>
      <w:r w:rsidR="00112818">
        <w:rPr>
          <w:rFonts w:ascii="Helvetica" w:hAnsi="Helvetica" w:cs="Helvetica"/>
          <w:color w:val="000000"/>
          <w:sz w:val="13"/>
          <w:szCs w:val="13"/>
          <w:shd w:val="clear" w:color="auto" w:fill="FCFCFC"/>
        </w:rPr>
        <w:t> </w:t>
      </w:r>
      <w:r w:rsidR="0049689E" w:rsidRPr="00DC6029">
        <w:rPr>
          <w:sz w:val="24"/>
          <w:szCs w:val="24"/>
          <w:shd w:val="clear" w:color="auto" w:fill="FFFFFF"/>
        </w:rPr>
        <w:t xml:space="preserve">Режим доступа: </w:t>
      </w:r>
      <w:hyperlink r:id="rId10" w:history="1">
        <w:r w:rsidR="004A5771">
          <w:rPr>
            <w:rStyle w:val="a8"/>
            <w:sz w:val="24"/>
            <w:szCs w:val="24"/>
            <w:shd w:val="clear" w:color="auto" w:fill="FFFFFF"/>
          </w:rPr>
          <w:t>http://www.iprbookshop.ru/9106</w:t>
        </w:r>
      </w:hyperlink>
      <w:r w:rsidR="0049689E" w:rsidRPr="00DC6029">
        <w:rPr>
          <w:sz w:val="24"/>
          <w:szCs w:val="24"/>
          <w:shd w:val="clear" w:color="auto" w:fill="FFFFFF"/>
        </w:rPr>
        <w:t xml:space="preserve">  </w:t>
      </w:r>
    </w:p>
    <w:p w:rsidR="00665B7C" w:rsidRDefault="00665B7C" w:rsidP="006C3F1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2</w:t>
      </w:r>
      <w:r w:rsidR="006C3F1E" w:rsidRPr="00DC6029">
        <w:rPr>
          <w:sz w:val="24"/>
          <w:szCs w:val="24"/>
          <w:shd w:val="clear" w:color="auto" w:fill="FFFFFF"/>
        </w:rPr>
        <w:t xml:space="preserve">. Приступа, Е. Н. Организация социальной работы в Российской Федерации : учебное пособие для СПО / Е. Н. Приступа. — М. : Издательство Юрайт, 2017. — 99 с. — (Серия : Профессиональное образование). — ISBN 978-5-534-02417-3. </w:t>
      </w:r>
      <w:hyperlink r:id="rId11" w:history="1">
        <w:r w:rsidR="004A5771">
          <w:rPr>
            <w:rStyle w:val="a8"/>
            <w:sz w:val="24"/>
            <w:szCs w:val="24"/>
            <w:shd w:val="clear" w:color="auto" w:fill="FFFFFF"/>
          </w:rPr>
          <w:t>https://www.biblio-online.ru/book/B79F4ED4-CCBB-466A-A9E8-4F6C45FF5AF</w:t>
        </w:r>
      </w:hyperlink>
    </w:p>
    <w:p w:rsidR="00665B7C" w:rsidRPr="00DC6029" w:rsidRDefault="00665B7C" w:rsidP="006C3F1E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</w:t>
      </w:r>
      <w:r w:rsidRPr="00665B7C">
        <w:rPr>
          <w:sz w:val="24"/>
          <w:szCs w:val="24"/>
          <w:shd w:val="clear" w:color="auto" w:fill="FFFFFF"/>
        </w:rPr>
        <w:t xml:space="preserve">Холостова, Е. И. Социальная работа: история, теория и практика в 2 ч. Часть 2 : учебник для академического бакалавриата / Е. И. Холостова. — М. : Издательство Юрайт, 2018. — 465 с. — (Серия : Бакалавр. Академический курс). — ISBN 978-5-534-04633-5. — Режим доступа : </w:t>
      </w:r>
      <w:hyperlink r:id="rId12" w:history="1">
        <w:r w:rsidR="00DF37C1">
          <w:rPr>
            <w:rStyle w:val="a8"/>
            <w:sz w:val="24"/>
            <w:szCs w:val="24"/>
            <w:shd w:val="clear" w:color="auto" w:fill="FFFFFF"/>
          </w:rPr>
          <w:t>www.biblio-online.ru/book/C04CCF19-1266-4B51-9753-C135503AAFCC.</w:t>
        </w:r>
      </w:hyperlink>
    </w:p>
    <w:p w:rsidR="000F0F77" w:rsidRPr="00DC602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0F0F77" w:rsidRPr="00DC6029" w:rsidRDefault="000F0F77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DC6029">
        <w:rPr>
          <w:b/>
          <w:sz w:val="24"/>
          <w:szCs w:val="24"/>
        </w:rPr>
        <w:t>Перечень ресурсов сети "Интернет"</w:t>
      </w:r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ЭБС </w:t>
      </w:r>
      <w:r w:rsidRPr="00DC6029">
        <w:rPr>
          <w:rFonts w:ascii="Times New Roman" w:hAnsi="Times New Roman"/>
          <w:sz w:val="24"/>
          <w:szCs w:val="24"/>
          <w:lang w:val="en-US"/>
        </w:rPr>
        <w:t>IPRBooks</w:t>
      </w:r>
      <w:r w:rsidRPr="00DC602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3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4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5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6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7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8" w:history="1">
        <w:r w:rsidR="00DF37C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9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0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1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2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3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4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0F0F77" w:rsidRPr="00DC6029" w:rsidRDefault="000F0F77" w:rsidP="00236285">
      <w:pPr>
        <w:pStyle w:val="a4"/>
        <w:numPr>
          <w:ilvl w:val="0"/>
          <w:numId w:val="4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DC602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5" w:history="1">
        <w:r w:rsidR="004A5771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0F0F77" w:rsidRPr="00DC602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C602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доступ к информацион</w:t>
      </w:r>
      <w:r w:rsidRPr="00DC6029">
        <w:rPr>
          <w:sz w:val="24"/>
          <w:szCs w:val="24"/>
        </w:rPr>
        <w:lastRenderedPageBreak/>
        <w:t>но-телекоммуникационной сети «Интернет», и отвечает техническим требованиям организации как на территории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организации, так и вне ее.</w:t>
      </w:r>
    </w:p>
    <w:p w:rsidR="000F0F77" w:rsidRPr="00DC6029" w:rsidRDefault="000F0F77" w:rsidP="000F0F77">
      <w:pPr>
        <w:ind w:firstLine="709"/>
        <w:jc w:val="both"/>
        <w:rPr>
          <w:rFonts w:eastAsia="Calibri"/>
          <w:sz w:val="24"/>
          <w:szCs w:val="24"/>
        </w:rPr>
      </w:pPr>
      <w:r w:rsidRPr="00DC6029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указанным в рабочих программах;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и результатов освоения основной образовательной программы;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образовательных технологий;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образовательного процесса;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DC6029">
        <w:rPr>
          <w:rFonts w:eastAsia="Calibri"/>
          <w:sz w:val="24"/>
          <w:szCs w:val="24"/>
        </w:rPr>
        <w:t xml:space="preserve"> </w:t>
      </w:r>
      <w:r w:rsidRPr="00DC6029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0F0F77" w:rsidRPr="00DC6029" w:rsidRDefault="000F0F77" w:rsidP="000F0F77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F0F77" w:rsidRPr="00DC6029" w:rsidRDefault="001317D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45881" w:rsidRPr="00DC6029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</w:t>
      </w:r>
      <w:r w:rsidR="00665B7C">
        <w:rPr>
          <w:sz w:val="24"/>
          <w:szCs w:val="24"/>
        </w:rPr>
        <w:t>ектронных библиотечных систем (</w:t>
      </w:r>
      <w:r w:rsidRPr="00DC6029">
        <w:rPr>
          <w:sz w:val="24"/>
          <w:szCs w:val="24"/>
        </w:rPr>
        <w:t>ЭБС IPRBooks, ЭБС Юрайт ) и электронным образовательным ресурсам, указанным в рабочих программах;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компьютерное тестирование;</w:t>
      </w:r>
    </w:p>
    <w:p w:rsidR="00345881" w:rsidRPr="00DC6029" w:rsidRDefault="00345881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•</w:t>
      </w:r>
      <w:r w:rsidRPr="00DC6029">
        <w:rPr>
          <w:sz w:val="24"/>
          <w:szCs w:val="24"/>
        </w:rPr>
        <w:tab/>
        <w:t>демонстрация мультимедийных материалов.</w:t>
      </w:r>
    </w:p>
    <w:p w:rsidR="00665B7C" w:rsidRPr="00793E1B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>ПЕРЕЧЕНЬ ПРОГРАММНОГО ОБЕСПЕЧЕНИЯ</w:t>
      </w:r>
    </w:p>
    <w:p w:rsidR="00665B7C" w:rsidRPr="00D15AF6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D15AF6">
        <w:rPr>
          <w:color w:val="000000"/>
          <w:sz w:val="24"/>
          <w:szCs w:val="24"/>
        </w:rPr>
        <w:t>•</w:t>
      </w:r>
      <w:r w:rsidRPr="00D15AF6">
        <w:rPr>
          <w:color w:val="000000"/>
          <w:sz w:val="24"/>
          <w:szCs w:val="24"/>
        </w:rPr>
        <w:tab/>
      </w:r>
      <w:r w:rsidRPr="00DE57A0">
        <w:rPr>
          <w:color w:val="000000"/>
          <w:sz w:val="24"/>
          <w:szCs w:val="24"/>
          <w:lang w:val="en-US"/>
        </w:rPr>
        <w:t>Microsoft</w:t>
      </w:r>
      <w:r w:rsidRPr="00D15AF6">
        <w:rPr>
          <w:color w:val="000000"/>
          <w:sz w:val="24"/>
          <w:szCs w:val="24"/>
        </w:rPr>
        <w:t xml:space="preserve"> </w:t>
      </w:r>
      <w:r w:rsidRPr="00DE57A0">
        <w:rPr>
          <w:color w:val="000000"/>
          <w:sz w:val="24"/>
          <w:szCs w:val="24"/>
          <w:lang w:val="en-US"/>
        </w:rPr>
        <w:t>Windows</w:t>
      </w:r>
      <w:r w:rsidRPr="00D15AF6">
        <w:rPr>
          <w:color w:val="000000"/>
          <w:sz w:val="24"/>
          <w:szCs w:val="24"/>
        </w:rPr>
        <w:t xml:space="preserve"> 10 </w:t>
      </w:r>
      <w:r w:rsidRPr="00DE57A0">
        <w:rPr>
          <w:color w:val="000000"/>
          <w:sz w:val="24"/>
          <w:szCs w:val="24"/>
          <w:lang w:val="en-US"/>
        </w:rPr>
        <w:t>Professional</w:t>
      </w:r>
      <w:r w:rsidRPr="00D15AF6">
        <w:rPr>
          <w:color w:val="000000"/>
          <w:sz w:val="24"/>
          <w:szCs w:val="24"/>
        </w:rPr>
        <w:t xml:space="preserve"> </w:t>
      </w:r>
    </w:p>
    <w:p w:rsidR="00665B7C" w:rsidRPr="00DE57A0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DE57A0">
        <w:rPr>
          <w:color w:val="000000"/>
          <w:sz w:val="24"/>
          <w:szCs w:val="24"/>
          <w:lang w:val="en-US"/>
        </w:rPr>
        <w:t>•</w:t>
      </w:r>
      <w:r w:rsidRPr="00DE57A0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65B7C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65B7C" w:rsidRPr="00423C33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423C33">
        <w:rPr>
          <w:bCs/>
          <w:sz w:val="24"/>
          <w:szCs w:val="24"/>
          <w:lang w:val="en-US"/>
        </w:rPr>
        <w:t>C</w:t>
      </w:r>
      <w:r w:rsidRPr="00423C33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665B7C" w:rsidRPr="00423C33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423C33">
        <w:rPr>
          <w:color w:val="000000"/>
          <w:sz w:val="24"/>
          <w:szCs w:val="24"/>
        </w:rPr>
        <w:t>•</w:t>
      </w:r>
      <w:r w:rsidRPr="00423C33">
        <w:rPr>
          <w:color w:val="000000"/>
          <w:sz w:val="24"/>
          <w:szCs w:val="24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423C33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665B7C" w:rsidRPr="00793E1B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Cистема управления курсами LMS </w:t>
      </w:r>
      <w:r>
        <w:rPr>
          <w:color w:val="000000"/>
          <w:sz w:val="24"/>
          <w:szCs w:val="24"/>
        </w:rPr>
        <w:t>Русский Moodle 3KL</w:t>
      </w:r>
    </w:p>
    <w:p w:rsidR="00665B7C" w:rsidRPr="00162E6F" w:rsidRDefault="00665B7C" w:rsidP="00665B7C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</w:p>
    <w:p w:rsidR="00D46FCE" w:rsidRPr="006646C6" w:rsidRDefault="00D46FCE" w:rsidP="00D46FCE">
      <w:pPr>
        <w:widowControl/>
        <w:autoSpaceDE/>
        <w:adjustRightInd/>
        <w:ind w:firstLine="709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D46FCE" w:rsidRPr="006646C6" w:rsidRDefault="00D46FCE" w:rsidP="00D46F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4A5771">
          <w:rPr>
            <w:rStyle w:val="a8"/>
            <w:sz w:val="24"/>
            <w:szCs w:val="24"/>
          </w:rPr>
          <w:t>http://www.consultant.ru/edu/student/study/</w:t>
        </w:r>
      </w:hyperlink>
    </w:p>
    <w:p w:rsidR="00D46FCE" w:rsidRPr="00967B2F" w:rsidRDefault="00D46FCE" w:rsidP="00D46F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7" w:history="1">
        <w:r w:rsidR="004A5771">
          <w:rPr>
            <w:rStyle w:val="a8"/>
            <w:sz w:val="24"/>
            <w:szCs w:val="24"/>
          </w:rPr>
          <w:t>http://edu.garant.ru/omga/</w:t>
        </w:r>
      </w:hyperlink>
      <w:r w:rsidRPr="00967B2F">
        <w:rPr>
          <w:sz w:val="24"/>
          <w:szCs w:val="24"/>
        </w:rPr>
        <w:t xml:space="preserve"> </w:t>
      </w:r>
    </w:p>
    <w:p w:rsidR="00D46FCE" w:rsidRPr="00967B2F" w:rsidRDefault="00D46FCE" w:rsidP="00D46FCE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8" w:history="1">
        <w:r w:rsidR="004A5771">
          <w:rPr>
            <w:rStyle w:val="a8"/>
            <w:sz w:val="24"/>
            <w:szCs w:val="24"/>
          </w:rPr>
          <w:t>http://pravo.gov.ru</w:t>
        </w:r>
      </w:hyperlink>
      <w:r w:rsidRPr="00967B2F">
        <w:rPr>
          <w:sz w:val="24"/>
          <w:szCs w:val="24"/>
        </w:rPr>
        <w:t xml:space="preserve"> </w:t>
      </w:r>
    </w:p>
    <w:p w:rsidR="00D46FCE" w:rsidRPr="00935B18" w:rsidRDefault="00D46FCE" w:rsidP="00D46FCE">
      <w:pPr>
        <w:widowControl/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9" w:history="1">
        <w:r w:rsidR="004A5771">
          <w:rPr>
            <w:rStyle w:val="a8"/>
            <w:sz w:val="24"/>
            <w:szCs w:val="24"/>
          </w:rPr>
          <w:t>http://fgosvo.ru</w:t>
        </w:r>
      </w:hyperlink>
    </w:p>
    <w:p w:rsidR="00665B7C" w:rsidRPr="00EF36B5" w:rsidRDefault="00D46FCE" w:rsidP="00D46FCE"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30" w:history="1">
        <w:r w:rsidR="004A5771">
          <w:rPr>
            <w:rStyle w:val="a8"/>
            <w:sz w:val="24"/>
            <w:szCs w:val="24"/>
          </w:rPr>
          <w:t>http://www.ict.edu.ru</w:t>
        </w:r>
      </w:hyperlink>
    </w:p>
    <w:p w:rsidR="000F0F77" w:rsidRPr="00DC6029" w:rsidRDefault="00345881" w:rsidP="00345881">
      <w:pPr>
        <w:tabs>
          <w:tab w:val="left" w:pos="900"/>
        </w:tabs>
        <w:jc w:val="both"/>
        <w:rPr>
          <w:b/>
          <w:sz w:val="24"/>
          <w:szCs w:val="24"/>
        </w:rPr>
      </w:pPr>
      <w:r w:rsidRPr="00DC6029">
        <w:rPr>
          <w:b/>
          <w:sz w:val="24"/>
          <w:szCs w:val="24"/>
        </w:rPr>
        <w:tab/>
      </w:r>
      <w:r w:rsidR="001317D2">
        <w:rPr>
          <w:b/>
          <w:sz w:val="24"/>
          <w:szCs w:val="24"/>
        </w:rPr>
        <w:t>9</w:t>
      </w:r>
      <w:r w:rsidRPr="00DC6029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081E67" w:rsidRPr="00DC6029" w:rsidRDefault="00081E67" w:rsidP="00D46F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081E67" w:rsidRPr="00DC6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081E67" w:rsidRPr="00DC6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 w:rsidR="00665B7C">
        <w:rPr>
          <w:rFonts w:ascii="Times New Roman" w:hAnsi="Times New Roman" w:cs="Times New Roman"/>
          <w:sz w:val="24"/>
          <w:szCs w:val="24"/>
        </w:rPr>
        <w:t>«</w:t>
      </w:r>
      <w:r w:rsidRPr="00DC6029">
        <w:rPr>
          <w:rFonts w:ascii="Times New Roman" w:hAnsi="Times New Roman" w:cs="Times New Roman"/>
          <w:sz w:val="24"/>
          <w:szCs w:val="24"/>
        </w:rPr>
        <w:t>Интернет</w:t>
      </w:r>
      <w:r w:rsidR="00665B7C">
        <w:rPr>
          <w:rFonts w:ascii="Times New Roman" w:hAnsi="Times New Roman" w:cs="Times New Roman"/>
          <w:sz w:val="24"/>
          <w:szCs w:val="24"/>
        </w:rPr>
        <w:t>»</w:t>
      </w:r>
      <w:r w:rsidRPr="00DC6029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081E67" w:rsidRPr="00DC6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081E67" w:rsidRPr="00DC6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081E67" w:rsidRPr="00DC6029" w:rsidRDefault="00081E67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081E67" w:rsidRPr="00DC6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E67" w:rsidRPr="00DC6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DC6029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DC6029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4A5771">
          <w:rPr>
            <w:rStyle w:val="a8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DC6029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</w:t>
      </w:r>
      <w:r w:rsidRPr="00DC6029">
        <w:rPr>
          <w:rFonts w:ascii="Times New Roman" w:hAnsi="Times New Roman" w:cs="Times New Roman"/>
          <w:sz w:val="24"/>
          <w:szCs w:val="24"/>
        </w:rPr>
        <w:lastRenderedPageBreak/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081E67" w:rsidRPr="00DC6029" w:rsidRDefault="00081E67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029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80137" w:rsidRDefault="00EF645A" w:rsidP="00B80137">
      <w:pPr>
        <w:pStyle w:val="aa"/>
        <w:ind w:firstLine="708"/>
        <w:jc w:val="both"/>
      </w:pPr>
      <w:r w:rsidRPr="00DC6029">
        <w:tab/>
      </w:r>
      <w:r w:rsidR="00081E67" w:rsidRPr="00DC6029">
        <w:t>Профильные организации, заключившие с Академией «</w:t>
      </w:r>
      <w:r w:rsidR="00081E67" w:rsidRPr="00DC6029">
        <w:rPr>
          <w:spacing w:val="-7"/>
        </w:rPr>
        <w:t xml:space="preserve">Договор о совместной деятельности по проведению практик обучающихся», </w:t>
      </w:r>
      <w:r w:rsidR="00081E67" w:rsidRPr="00DC6029">
        <w:rPr>
          <w:spacing w:val="2"/>
        </w:rPr>
        <w:t>предоставляют базу для проведения практики в соответствии с Про</w:t>
      </w:r>
      <w:r w:rsidR="00081E67" w:rsidRPr="00DC6029">
        <w:rPr>
          <w:spacing w:val="-1"/>
        </w:rPr>
        <w:t>граммой практики (</w:t>
      </w:r>
      <w:r w:rsidR="00081E67" w:rsidRPr="00DC6029">
        <w:rPr>
          <w:spacing w:val="-7"/>
        </w:rPr>
        <w:t>обеспечивают</w:t>
      </w:r>
      <w:r w:rsidR="00081E67" w:rsidRPr="00DC6029"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  <w:r w:rsidR="00B80137" w:rsidRPr="00B80137">
        <w:t xml:space="preserve"> </w:t>
      </w:r>
      <w:r w:rsidR="00B80137">
        <w:t>По месту прохождения практики в профильной организации обучающимся предоставлено рабочее место, оборудованное необходимыми средствами для работы с документами и подготовки письменных материалов к отчету. Организации, где проводится практика, должны быть оснащены современным компьютерным оборудованием, программным обеспечением, иметь учебно-методическую базу и совершенную организацию труда, а также располагать достаточным количеством квалифицированного персонала, необходимым для руководства практикой.</w:t>
      </w:r>
    </w:p>
    <w:p w:rsidR="00081E67" w:rsidRPr="00DC602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DC6029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081E67" w:rsidRPr="00DC6029" w:rsidRDefault="00081E67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0F0F77" w:rsidRPr="00DC6029" w:rsidRDefault="00EF645A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345881" w:rsidRPr="00DC6029" w:rsidRDefault="00345881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70C14" w:rsidRPr="00DC6029" w:rsidRDefault="00170C1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DC6029">
        <w:rPr>
          <w:b/>
          <w:sz w:val="24"/>
          <w:szCs w:val="24"/>
        </w:rPr>
        <w:tab/>
        <w:t>1</w:t>
      </w:r>
      <w:r w:rsidR="001317D2">
        <w:rPr>
          <w:b/>
          <w:sz w:val="24"/>
          <w:szCs w:val="24"/>
        </w:rPr>
        <w:t>0</w:t>
      </w:r>
      <w:r w:rsidRPr="00DC6029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170C14" w:rsidRPr="00DC6029" w:rsidRDefault="00170C14" w:rsidP="00170C14">
      <w:pPr>
        <w:ind w:firstLine="360"/>
        <w:jc w:val="both"/>
        <w:rPr>
          <w:sz w:val="24"/>
          <w:szCs w:val="24"/>
        </w:rPr>
      </w:pPr>
      <w:r w:rsidRPr="00DC6029">
        <w:rPr>
          <w:b/>
          <w:sz w:val="24"/>
          <w:szCs w:val="24"/>
        </w:rPr>
        <w:tab/>
      </w:r>
      <w:r w:rsidRPr="00DC6029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 (протокол № 6  заседания Ученого совета ОмГА от 25 января 2016 г.).</w:t>
      </w:r>
    </w:p>
    <w:p w:rsidR="00170C14" w:rsidRPr="00DC6029" w:rsidRDefault="00170C14" w:rsidP="00170C14">
      <w:pPr>
        <w:pStyle w:val="s1"/>
        <w:spacing w:before="0" w:beforeAutospacing="0" w:after="0" w:afterAutospacing="0"/>
        <w:ind w:firstLine="709"/>
        <w:jc w:val="both"/>
      </w:pPr>
      <w:r w:rsidRPr="00DC6029"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</w:t>
      </w:r>
      <w:r w:rsidRPr="00DC6029">
        <w:lastRenderedPageBreak/>
        <w:t>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70C14" w:rsidRPr="00DC6029" w:rsidRDefault="00170C14" w:rsidP="00170C14">
      <w:pPr>
        <w:pStyle w:val="aa"/>
        <w:ind w:firstLine="708"/>
        <w:jc w:val="both"/>
      </w:pPr>
      <w:r w:rsidRPr="00DC6029">
        <w:t xml:space="preserve">Материально-технические условия прохождения </w:t>
      </w:r>
      <w:r w:rsidR="00E2663C" w:rsidRPr="00DC6029">
        <w:t>п</w:t>
      </w:r>
      <w:r w:rsidRPr="00DC6029">
        <w:t>рактики обеспечива</w:t>
      </w:r>
      <w:r w:rsidR="00E2663C" w:rsidRPr="00DC6029">
        <w:t>ю</w:t>
      </w:r>
      <w:r w:rsidRPr="00DC6029">
        <w:t>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70C14" w:rsidRPr="00DC6029" w:rsidRDefault="00170C14" w:rsidP="00170C14">
      <w:pPr>
        <w:pStyle w:val="aa"/>
        <w:ind w:firstLine="708"/>
        <w:jc w:val="both"/>
      </w:pPr>
      <w:r w:rsidRPr="00DC6029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70C14" w:rsidRPr="00DC6029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DC6029" w:rsidRDefault="00383FA7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DC6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lastRenderedPageBreak/>
              <w:t>Приложение А</w:t>
            </w:r>
          </w:p>
          <w:p w:rsidR="007B1963" w:rsidRPr="00DC6029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DC6029" w:rsidRDefault="009D79F0" w:rsidP="00665B7C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DC6029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DC6029">
              <w:rPr>
                <w:sz w:val="28"/>
                <w:szCs w:val="28"/>
              </w:rPr>
              <w:br/>
            </w:r>
            <w:r w:rsidR="00665B7C">
              <w:rPr>
                <w:sz w:val="28"/>
                <w:szCs w:val="28"/>
              </w:rPr>
              <w:t>«</w:t>
            </w:r>
            <w:r w:rsidRPr="00DC6029">
              <w:rPr>
                <w:sz w:val="28"/>
                <w:szCs w:val="28"/>
              </w:rPr>
              <w:t>Омская гуманитарная академия</w:t>
            </w:r>
            <w:r w:rsidR="00665B7C">
              <w:rPr>
                <w:sz w:val="28"/>
                <w:szCs w:val="28"/>
              </w:rPr>
              <w:t>»</w:t>
            </w:r>
          </w:p>
        </w:tc>
      </w:tr>
    </w:tbl>
    <w:p w:rsidR="000936FD" w:rsidRPr="00DC6029" w:rsidRDefault="000936FD" w:rsidP="000936FD">
      <w:pPr>
        <w:numPr>
          <w:ilvl w:val="0"/>
          <w:numId w:val="31"/>
        </w:numPr>
        <w:suppressAutoHyphens/>
        <w:autoSpaceDN/>
        <w:adjustRightInd/>
        <w:ind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Кафедра Педагогики, психологии и социальной работы</w:t>
      </w: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0936FD" w:rsidRPr="00DC6029" w:rsidRDefault="000936FD" w:rsidP="000936FD">
      <w:pPr>
        <w:jc w:val="center"/>
        <w:rPr>
          <w:spacing w:val="20"/>
          <w:sz w:val="36"/>
          <w:szCs w:val="36"/>
        </w:rPr>
      </w:pPr>
      <w:r w:rsidRPr="00DC6029">
        <w:rPr>
          <w:spacing w:val="20"/>
          <w:sz w:val="36"/>
          <w:szCs w:val="36"/>
        </w:rPr>
        <w:t>ОТЧЕТ</w:t>
      </w:r>
    </w:p>
    <w:p w:rsidR="000936FD" w:rsidRPr="00DC6029" w:rsidRDefault="000936FD" w:rsidP="000936FD">
      <w:pPr>
        <w:spacing w:line="360" w:lineRule="auto"/>
        <w:ind w:right="15"/>
        <w:jc w:val="center"/>
        <w:rPr>
          <w:sz w:val="28"/>
          <w:szCs w:val="28"/>
        </w:rPr>
      </w:pPr>
    </w:p>
    <w:p w:rsidR="000936FD" w:rsidRPr="00DC6029" w:rsidRDefault="000936FD" w:rsidP="000936FD">
      <w:pPr>
        <w:spacing w:line="276" w:lineRule="auto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практика.</w:t>
      </w:r>
    </w:p>
    <w:p w:rsidR="000936FD" w:rsidRPr="00DC6029" w:rsidRDefault="000936FD" w:rsidP="000936FD">
      <w:pPr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деятельности.</w:t>
      </w:r>
    </w:p>
    <w:p w:rsidR="000936FD" w:rsidRPr="00DC6029" w:rsidRDefault="000936FD" w:rsidP="000936FD">
      <w:pPr>
        <w:jc w:val="both"/>
        <w:rPr>
          <w:sz w:val="28"/>
          <w:szCs w:val="28"/>
        </w:rPr>
      </w:pPr>
      <w:r w:rsidRPr="00DC6029">
        <w:rPr>
          <w:sz w:val="28"/>
          <w:szCs w:val="28"/>
        </w:rPr>
        <w:t>Способы проведения производственной практики: стационарная; выездная.</w:t>
      </w:r>
    </w:p>
    <w:p w:rsidR="000936FD" w:rsidRPr="00DC6029" w:rsidRDefault="000936FD" w:rsidP="000936FD">
      <w:pPr>
        <w:jc w:val="both"/>
        <w:rPr>
          <w:sz w:val="28"/>
          <w:szCs w:val="28"/>
        </w:rPr>
      </w:pPr>
    </w:p>
    <w:p w:rsidR="000936FD" w:rsidRPr="00DC6029" w:rsidRDefault="000936FD" w:rsidP="000936FD">
      <w:pPr>
        <w:ind w:left="5245"/>
        <w:rPr>
          <w:sz w:val="28"/>
          <w:szCs w:val="28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>Выполнил(а):  ________________________</w:t>
      </w:r>
    </w:p>
    <w:p w:rsidR="000936FD" w:rsidRPr="00DC6029" w:rsidRDefault="000936FD" w:rsidP="000936FD">
      <w:pPr>
        <w:ind w:left="3828"/>
        <w:jc w:val="center"/>
      </w:pPr>
      <w:r w:rsidRPr="00DC6029">
        <w:t>Фамилия И.О.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Направление подготовки: 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Социальная работа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Направленность (профиль) программы </w:t>
      </w:r>
    </w:p>
    <w:p w:rsidR="000936FD" w:rsidRPr="00DC6029" w:rsidRDefault="000936FD" w:rsidP="000936FD">
      <w:pPr>
        <w:spacing w:line="276" w:lineRule="auto"/>
        <w:ind w:left="567"/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                                                   Социальная работа с населением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8"/>
        <w:rPr>
          <w:sz w:val="24"/>
          <w:szCs w:val="24"/>
        </w:rPr>
      </w:pPr>
      <w:r w:rsidRPr="00DC6029">
        <w:rPr>
          <w:sz w:val="24"/>
          <w:szCs w:val="24"/>
        </w:rPr>
        <w:t xml:space="preserve">Форма обучения: заочная </w:t>
      </w:r>
    </w:p>
    <w:p w:rsidR="000936FD" w:rsidRPr="00DC6029" w:rsidRDefault="000936FD" w:rsidP="000936FD">
      <w:pPr>
        <w:ind w:left="3828"/>
        <w:rPr>
          <w:sz w:val="24"/>
          <w:szCs w:val="24"/>
        </w:rPr>
      </w:pPr>
    </w:p>
    <w:p w:rsidR="000936FD" w:rsidRPr="00DC6029" w:rsidRDefault="000936FD" w:rsidP="000936FD">
      <w:pPr>
        <w:ind w:left="3827"/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ОмГА: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DC6029">
        <w:rPr>
          <w:sz w:val="28"/>
          <w:szCs w:val="28"/>
        </w:rPr>
        <w:t>_____________________________________</w:t>
      </w:r>
    </w:p>
    <w:p w:rsidR="000936FD" w:rsidRPr="00DC6029" w:rsidRDefault="000936FD" w:rsidP="000936FD">
      <w:pPr>
        <w:ind w:left="3827"/>
        <w:jc w:val="center"/>
      </w:pPr>
      <w:r w:rsidRPr="00DC6029">
        <w:t>Уч. степень, уч. звание, Фамилия И.О.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_____________________</w:t>
      </w:r>
    </w:p>
    <w:p w:rsidR="000936FD" w:rsidRPr="00DC6029" w:rsidRDefault="000936FD" w:rsidP="000936FD">
      <w:pPr>
        <w:pStyle w:val="20"/>
        <w:spacing w:after="0" w:line="240" w:lineRule="auto"/>
        <w:ind w:left="3827" w:right="55"/>
        <w:jc w:val="center"/>
      </w:pPr>
      <w:r w:rsidRPr="00DC6029">
        <w:rPr>
          <w:lang w:eastAsia="hi-IN" w:bidi="hi-IN"/>
        </w:rPr>
        <w:t>подпись</w:t>
      </w:r>
    </w:p>
    <w:p w:rsidR="000936FD" w:rsidRPr="00DC6029" w:rsidRDefault="000936FD" w:rsidP="000936FD">
      <w:pPr>
        <w:shd w:val="clear" w:color="auto" w:fill="FFFFFF"/>
        <w:rPr>
          <w:sz w:val="27"/>
          <w:szCs w:val="27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</w:rPr>
        <w:t xml:space="preserve">Место прохождения практики: </w:t>
      </w:r>
      <w:r w:rsidRPr="00DC6029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>_____________________________________________________________________________</w:t>
      </w: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</w:p>
    <w:p w:rsidR="000936FD" w:rsidRPr="00DC6029" w:rsidRDefault="000936FD" w:rsidP="000936FD">
      <w:pPr>
        <w:shd w:val="clear" w:color="auto" w:fill="FFFFFF"/>
        <w:rPr>
          <w:sz w:val="24"/>
          <w:szCs w:val="24"/>
        </w:rPr>
      </w:pPr>
      <w:r w:rsidRPr="00DC6029">
        <w:rPr>
          <w:sz w:val="24"/>
          <w:szCs w:val="24"/>
        </w:rPr>
        <w:t xml:space="preserve">Руководитель принимающей организации:  </w:t>
      </w:r>
    </w:p>
    <w:p w:rsidR="000936FD" w:rsidRPr="00DC6029" w:rsidRDefault="000936FD" w:rsidP="000936FD">
      <w:pPr>
        <w:shd w:val="clear" w:color="auto" w:fill="FFFFFF"/>
        <w:rPr>
          <w:sz w:val="28"/>
          <w:szCs w:val="28"/>
        </w:rPr>
      </w:pPr>
      <w:r w:rsidRPr="00DC6029">
        <w:rPr>
          <w:sz w:val="28"/>
          <w:szCs w:val="28"/>
        </w:rPr>
        <w:t xml:space="preserve">__________________________________________________ </w:t>
      </w:r>
    </w:p>
    <w:p w:rsidR="000936FD" w:rsidRPr="00DC6029" w:rsidRDefault="000936FD" w:rsidP="000936FD">
      <w:pPr>
        <w:shd w:val="clear" w:color="auto" w:fill="FFFFFF"/>
        <w:ind w:left="567"/>
      </w:pPr>
      <w:r w:rsidRPr="00DC6029">
        <w:rPr>
          <w:shd w:val="clear" w:color="auto" w:fill="FFFFFF"/>
        </w:rPr>
        <w:t>подпись                     (должность, Ф.И.О., контактный телефон)</w:t>
      </w:r>
      <w:r w:rsidRPr="00DC6029">
        <w:br/>
      </w:r>
    </w:p>
    <w:p w:rsidR="000936FD" w:rsidRPr="00DC6029" w:rsidRDefault="000936FD" w:rsidP="000936FD">
      <w:pPr>
        <w:shd w:val="clear" w:color="auto" w:fill="FFFFFF"/>
        <w:spacing w:before="240"/>
        <w:ind w:left="567"/>
      </w:pPr>
      <w:r w:rsidRPr="00DC6029">
        <w:t>М.П.</w:t>
      </w:r>
    </w:p>
    <w:p w:rsidR="00564655" w:rsidRPr="00DC6029" w:rsidRDefault="000936FD" w:rsidP="000936FD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Омск,  20__</w:t>
      </w:r>
    </w:p>
    <w:p w:rsidR="00564655" w:rsidRPr="00DC6029" w:rsidRDefault="00564655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DC6029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DC6029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DC6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DC6029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DC6029" w:rsidRDefault="000931AE" w:rsidP="00665B7C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DC6029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DC6029">
                    <w:rPr>
                      <w:sz w:val="28"/>
                      <w:szCs w:val="28"/>
                    </w:rPr>
                    <w:br/>
                  </w:r>
                  <w:r w:rsidR="00665B7C">
                    <w:rPr>
                      <w:sz w:val="28"/>
                      <w:szCs w:val="28"/>
                    </w:rPr>
                    <w:t>«</w:t>
                  </w:r>
                  <w:r w:rsidRPr="00DC6029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665B7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DC6029" w:rsidRDefault="005E46F2" w:rsidP="00564655"/>
        </w:tc>
      </w:tr>
    </w:tbl>
    <w:p w:rsidR="005E46F2" w:rsidRPr="00DC6029" w:rsidRDefault="005E46F2" w:rsidP="005E46F2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 xml:space="preserve">Кафедра </w:t>
      </w:r>
      <w:r w:rsidR="00C57902" w:rsidRPr="00DC6029">
        <w:rPr>
          <w:sz w:val="28"/>
          <w:szCs w:val="28"/>
        </w:rPr>
        <w:t>Педагогики, психологии и социальной работы</w:t>
      </w:r>
    </w:p>
    <w:p w:rsidR="005E46F2" w:rsidRPr="00DC6029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DC6029" w:rsidRDefault="004A5771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E2B89" w:rsidRPr="00306E74" w:rsidRDefault="00DE2B89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E2B89" w:rsidRPr="00306E74" w:rsidRDefault="00DE2B89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Pr="00665B7C">
                    <w:rPr>
                      <w:sz w:val="24"/>
                      <w:szCs w:val="24"/>
                    </w:rPr>
                    <w:t>ППиСР</w:t>
                  </w:r>
                </w:p>
                <w:p w:rsidR="00DE2B89" w:rsidRDefault="00DE2B89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E2B89" w:rsidRPr="00025D25" w:rsidRDefault="00DE2B89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       </w:t>
      </w:r>
    </w:p>
    <w:p w:rsidR="005E46F2" w:rsidRPr="00DC6029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both"/>
        <w:rPr>
          <w:sz w:val="28"/>
          <w:szCs w:val="28"/>
        </w:rPr>
      </w:pPr>
    </w:p>
    <w:p w:rsidR="005E46F2" w:rsidRPr="00DC6029" w:rsidRDefault="005E46F2" w:rsidP="005E46F2">
      <w:pPr>
        <w:jc w:val="center"/>
        <w:rPr>
          <w:sz w:val="28"/>
          <w:szCs w:val="28"/>
        </w:rPr>
      </w:pPr>
    </w:p>
    <w:p w:rsidR="000936FD" w:rsidRPr="00DC6029" w:rsidRDefault="000936FD" w:rsidP="000936FD">
      <w:pPr>
        <w:ind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Задание на практику</w:t>
      </w:r>
    </w:p>
    <w:p w:rsidR="000936FD" w:rsidRPr="00DC6029" w:rsidRDefault="000936FD" w:rsidP="000936FD">
      <w:pPr>
        <w:ind w:right="15"/>
        <w:jc w:val="center"/>
      </w:pP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__________________________________________________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0"/>
          <w:szCs w:val="20"/>
        </w:rPr>
      </w:pPr>
      <w:r w:rsidRPr="00DC6029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0936FD" w:rsidRPr="00DC6029" w:rsidRDefault="000936FD" w:rsidP="000936FD">
      <w:pPr>
        <w:pStyle w:val="a3"/>
        <w:ind w:right="15"/>
        <w:jc w:val="center"/>
        <w:rPr>
          <w:rFonts w:ascii="Times New Roman" w:hAnsi="Times New Roman"/>
          <w:sz w:val="28"/>
          <w:szCs w:val="28"/>
        </w:rPr>
      </w:pPr>
    </w:p>
    <w:p w:rsidR="000936FD" w:rsidRPr="00DC6029" w:rsidRDefault="000936FD" w:rsidP="000936FD">
      <w:pPr>
        <w:numPr>
          <w:ilvl w:val="0"/>
          <w:numId w:val="32"/>
        </w:numPr>
        <w:suppressAutoHyphens/>
        <w:autoSpaceDN/>
        <w:adjustRightInd/>
        <w:spacing w:line="276" w:lineRule="auto"/>
        <w:ind w:left="567" w:hanging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 xml:space="preserve">Направление подготовки: Социальная работа </w:t>
      </w:r>
    </w:p>
    <w:p w:rsidR="000936FD" w:rsidRPr="00DC6029" w:rsidRDefault="000936FD" w:rsidP="000936FD">
      <w:pPr>
        <w:numPr>
          <w:ilvl w:val="0"/>
          <w:numId w:val="32"/>
        </w:numPr>
        <w:suppressAutoHyphens/>
        <w:autoSpaceDN/>
        <w:adjustRightInd/>
        <w:spacing w:line="276" w:lineRule="auto"/>
        <w:ind w:left="567" w:hanging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Направленность (профиль) программы: Социальная работа с населением</w:t>
      </w:r>
    </w:p>
    <w:p w:rsidR="000936FD" w:rsidRPr="00DC6029" w:rsidRDefault="000936FD" w:rsidP="000936FD">
      <w:pPr>
        <w:numPr>
          <w:ilvl w:val="0"/>
          <w:numId w:val="32"/>
        </w:numPr>
        <w:suppressAutoHyphens/>
        <w:autoSpaceDN/>
        <w:adjustRightInd/>
        <w:spacing w:line="276" w:lineRule="auto"/>
        <w:ind w:left="567" w:hanging="567"/>
        <w:jc w:val="both"/>
        <w:rPr>
          <w:sz w:val="28"/>
          <w:szCs w:val="28"/>
        </w:rPr>
      </w:pPr>
      <w:r w:rsidRPr="00DC6029">
        <w:rPr>
          <w:sz w:val="28"/>
          <w:szCs w:val="28"/>
        </w:rPr>
        <w:t>Вид практики: Производственная практика</w:t>
      </w:r>
    </w:p>
    <w:p w:rsidR="000936FD" w:rsidRPr="00DC6029" w:rsidRDefault="000936FD" w:rsidP="000936FD">
      <w:pPr>
        <w:numPr>
          <w:ilvl w:val="0"/>
          <w:numId w:val="32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Тип практики: Практика по получению профессиональных умений и опыта профессиональной деятельности</w:t>
      </w:r>
    </w:p>
    <w:p w:rsidR="000936FD" w:rsidRPr="00DC6029" w:rsidRDefault="000936FD" w:rsidP="000936FD">
      <w:pPr>
        <w:numPr>
          <w:ilvl w:val="0"/>
          <w:numId w:val="32"/>
        </w:numPr>
        <w:suppressAutoHyphens/>
        <w:autoSpaceDN/>
        <w:adjustRightInd/>
        <w:spacing w:line="276" w:lineRule="auto"/>
        <w:ind w:left="567" w:hanging="567"/>
        <w:jc w:val="both"/>
        <w:rPr>
          <w:spacing w:val="-11"/>
          <w:sz w:val="28"/>
          <w:szCs w:val="28"/>
        </w:rPr>
      </w:pPr>
      <w:r w:rsidRPr="00DC6029">
        <w:rPr>
          <w:sz w:val="28"/>
          <w:szCs w:val="28"/>
        </w:rPr>
        <w:t>Индивидуальные задания на практику:</w:t>
      </w:r>
    </w:p>
    <w:p w:rsidR="00A8024F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Изучение правил исполнения и оформления служебных документов. Результат: описание правил порядка оформления служебных документов. </w:t>
      </w:r>
    </w:p>
    <w:p w:rsidR="00A8024F" w:rsidRPr="00B83322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B83322">
        <w:rPr>
          <w:rFonts w:ascii="Times New Roman" w:hAnsi="Times New Roman"/>
          <w:sz w:val="24"/>
          <w:szCs w:val="24"/>
        </w:rPr>
        <w:t xml:space="preserve">Разработка проектов распорядительных документов по организации мероприятий. </w:t>
      </w:r>
      <w:r w:rsidRPr="00B83322">
        <w:rPr>
          <w:rFonts w:ascii="Times New Roman" w:hAnsi="Times New Roman"/>
          <w:color w:val="000000"/>
          <w:spacing w:val="-2"/>
          <w:sz w:val="24"/>
          <w:szCs w:val="24"/>
        </w:rPr>
        <w:t>Результат: проект организации мероприятий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Участие в организации и проведении мероприятий среди различных категорий населения.</w:t>
      </w:r>
      <w:r>
        <w:rPr>
          <w:rFonts w:ascii="Times New Roman" w:hAnsi="Times New Roman"/>
          <w:sz w:val="24"/>
          <w:szCs w:val="24"/>
        </w:rPr>
        <w:t xml:space="preserve"> Результат: разработка сценария или рекомендация по проведению мероприятия.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</w:t>
      </w:r>
      <w:r w:rsidRPr="004675E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4675E8">
        <w:rPr>
          <w:rFonts w:ascii="Times New Roman" w:hAnsi="Times New Roman"/>
          <w:sz w:val="24"/>
          <w:szCs w:val="24"/>
        </w:rPr>
        <w:t xml:space="preserve">исследования </w:t>
      </w:r>
      <w:r>
        <w:rPr>
          <w:rFonts w:ascii="Times New Roman" w:hAnsi="Times New Roman"/>
          <w:sz w:val="24"/>
          <w:szCs w:val="24"/>
        </w:rPr>
        <w:t xml:space="preserve">частного случая» </w:t>
      </w:r>
      <w:r w:rsidRPr="004675E8">
        <w:rPr>
          <w:rFonts w:ascii="Times New Roman" w:hAnsi="Times New Roman"/>
          <w:sz w:val="24"/>
          <w:szCs w:val="24"/>
        </w:rPr>
        <w:t>по одной из проблем, решение которой необходимо в данном районе.</w:t>
      </w:r>
      <w:r>
        <w:rPr>
          <w:rFonts w:ascii="Times New Roman" w:hAnsi="Times New Roman"/>
          <w:sz w:val="24"/>
          <w:szCs w:val="24"/>
        </w:rPr>
        <w:t xml:space="preserve"> Результат: анализ  частного случая.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sz w:val="24"/>
          <w:szCs w:val="24"/>
        </w:rPr>
        <w:t>Помощь специалисту по социальной работе в выполнении его профессиональных обязанностей.</w:t>
      </w:r>
    </w:p>
    <w:p w:rsidR="00A8024F" w:rsidRPr="004675E8" w:rsidRDefault="00A8024F" w:rsidP="00A8024F">
      <w:pPr>
        <w:pStyle w:val="a4"/>
        <w:numPr>
          <w:ilvl w:val="0"/>
          <w:numId w:val="38"/>
        </w:numPr>
        <w:rPr>
          <w:rFonts w:ascii="Times New Roman" w:hAnsi="Times New Roman"/>
          <w:sz w:val="24"/>
          <w:szCs w:val="24"/>
        </w:rPr>
      </w:pPr>
      <w:r w:rsidRPr="004675E8">
        <w:rPr>
          <w:rFonts w:ascii="Times New Roman" w:hAnsi="Times New Roman"/>
          <w:bCs/>
          <w:iCs/>
          <w:sz w:val="24"/>
          <w:szCs w:val="24"/>
        </w:rPr>
        <w:t>Подготовка, оформление и представление отчетной документации по практике.</w:t>
      </w:r>
    </w:p>
    <w:p w:rsidR="00E206B8" w:rsidRPr="00E206B8" w:rsidRDefault="00E206B8" w:rsidP="00A8024F">
      <w:pPr>
        <w:rPr>
          <w:sz w:val="24"/>
          <w:szCs w:val="24"/>
        </w:rPr>
      </w:pPr>
    </w:p>
    <w:p w:rsidR="000936FD" w:rsidRPr="00DC6029" w:rsidRDefault="000936FD" w:rsidP="000936FD">
      <w:pPr>
        <w:pStyle w:val="a3"/>
        <w:spacing w:line="276" w:lineRule="auto"/>
        <w:ind w:right="17"/>
        <w:rPr>
          <w:rFonts w:ascii="Times New Roman" w:hAnsi="Times New Roman"/>
          <w:sz w:val="28"/>
          <w:szCs w:val="28"/>
        </w:rPr>
      </w:pPr>
      <w:r w:rsidRPr="00DC6029">
        <w:rPr>
          <w:rFonts w:ascii="Times New Roman" w:hAnsi="Times New Roman"/>
          <w:sz w:val="28"/>
          <w:szCs w:val="28"/>
        </w:rPr>
        <w:t>Дата выдачи задания:     __._______.20__ г.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ОмГА:  ____________    </w:t>
      </w:r>
    </w:p>
    <w:p w:rsidR="000936FD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276" w:lineRule="auto"/>
        <w:rPr>
          <w:sz w:val="28"/>
          <w:szCs w:val="28"/>
        </w:rPr>
      </w:pPr>
      <w:r w:rsidRPr="00DC6029">
        <w:rPr>
          <w:sz w:val="28"/>
          <w:szCs w:val="28"/>
        </w:rPr>
        <w:t xml:space="preserve">Руководитель практики от профильной организации:  _____________    </w:t>
      </w:r>
    </w:p>
    <w:p w:rsidR="005E46F2" w:rsidRPr="00DC6029" w:rsidRDefault="000936FD" w:rsidP="000936FD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DC6029">
        <w:rPr>
          <w:sz w:val="28"/>
          <w:szCs w:val="28"/>
        </w:rPr>
        <w:t>Задание принял(а) к исполнению:  _____________</w:t>
      </w:r>
    </w:p>
    <w:p w:rsidR="00564655" w:rsidRPr="00DC6029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DC6029">
        <w:rPr>
          <w:sz w:val="24"/>
          <w:szCs w:val="24"/>
        </w:rPr>
        <w:br w:type="page"/>
      </w:r>
      <w:r w:rsidR="00564655" w:rsidRPr="00DC6029">
        <w:rPr>
          <w:sz w:val="28"/>
          <w:szCs w:val="28"/>
        </w:rPr>
        <w:t>Приложение В</w:t>
      </w:r>
    </w:p>
    <w:p w:rsidR="00564655" w:rsidRPr="00DC6029" w:rsidRDefault="00564655" w:rsidP="000931AE">
      <w:pPr>
        <w:jc w:val="center"/>
        <w:rPr>
          <w:bCs/>
          <w:sz w:val="28"/>
          <w:szCs w:val="28"/>
        </w:rPr>
      </w:pPr>
    </w:p>
    <w:p w:rsidR="000931AE" w:rsidRPr="00DC6029" w:rsidRDefault="00564655" w:rsidP="000931AE">
      <w:pPr>
        <w:jc w:val="center"/>
        <w:rPr>
          <w:bCs/>
          <w:sz w:val="28"/>
          <w:szCs w:val="28"/>
        </w:rPr>
      </w:pPr>
      <w:r w:rsidRPr="00DC6029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DC6029">
        <w:rPr>
          <w:sz w:val="28"/>
          <w:szCs w:val="28"/>
        </w:rPr>
        <w:br/>
      </w:r>
      <w:r w:rsidR="00665B7C">
        <w:rPr>
          <w:sz w:val="28"/>
          <w:szCs w:val="28"/>
        </w:rPr>
        <w:t>«</w:t>
      </w:r>
      <w:r w:rsidRPr="00DC6029">
        <w:rPr>
          <w:sz w:val="28"/>
          <w:szCs w:val="28"/>
        </w:rPr>
        <w:t>Омская гуманитарная академия</w:t>
      </w:r>
      <w:r w:rsidR="00665B7C">
        <w:rPr>
          <w:sz w:val="28"/>
          <w:szCs w:val="28"/>
        </w:rPr>
        <w:t>»</w:t>
      </w:r>
    </w:p>
    <w:p w:rsidR="000931AE" w:rsidRPr="00DC6029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DC6029" w:rsidRDefault="000931AE" w:rsidP="000931AE">
      <w:pPr>
        <w:rPr>
          <w:sz w:val="24"/>
          <w:szCs w:val="24"/>
        </w:rPr>
      </w:pPr>
    </w:p>
    <w:p w:rsidR="000936FD" w:rsidRPr="00DC6029" w:rsidRDefault="000936FD" w:rsidP="000936FD">
      <w:pPr>
        <w:pStyle w:val="Default"/>
        <w:jc w:val="center"/>
        <w:rPr>
          <w:color w:val="auto"/>
          <w:sz w:val="28"/>
          <w:szCs w:val="28"/>
        </w:rPr>
      </w:pPr>
      <w:r w:rsidRPr="00DC6029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0936FD" w:rsidRPr="00DC6029" w:rsidRDefault="000936FD" w:rsidP="000936FD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8"/>
          <w:szCs w:val="28"/>
        </w:rPr>
        <w:t xml:space="preserve">__________________________________________________________________ </w:t>
      </w:r>
      <w:r w:rsidRPr="00DC6029">
        <w:rPr>
          <w:color w:val="auto"/>
          <w:sz w:val="20"/>
          <w:szCs w:val="20"/>
        </w:rPr>
        <w:t xml:space="preserve">(Ф.И.О. обучающегося) 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 xml:space="preserve">Направление подготовки: </w:t>
      </w:r>
      <w:r w:rsidRPr="00DC6029">
        <w:rPr>
          <w:color w:val="auto"/>
          <w:u w:val="single"/>
        </w:rPr>
        <w:t xml:space="preserve">Социальная работа </w:t>
      </w:r>
    </w:p>
    <w:p w:rsidR="000936FD" w:rsidRPr="00DC6029" w:rsidRDefault="000936FD" w:rsidP="000936FD">
      <w:pPr>
        <w:spacing w:line="276" w:lineRule="auto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Направленность (профиль) программы: Социальная работа с населением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Вид практики: Производственная практика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>Тип практики: Практика по получению профессиональных умений и опыта профессиональной деятельности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ОмГА ________________________________________________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DC6029">
        <w:rPr>
          <w:color w:val="auto"/>
        </w:rPr>
        <w:t xml:space="preserve"> </w:t>
      </w:r>
    </w:p>
    <w:p w:rsidR="000936FD" w:rsidRPr="00DC6029" w:rsidRDefault="000936FD" w:rsidP="000936FD">
      <w:pPr>
        <w:pStyle w:val="Default"/>
        <w:spacing w:before="240" w:line="360" w:lineRule="auto"/>
        <w:jc w:val="both"/>
        <w:rPr>
          <w:color w:val="auto"/>
        </w:rPr>
      </w:pPr>
      <w:r w:rsidRPr="00DC6029">
        <w:rPr>
          <w:color w:val="auto"/>
        </w:rPr>
        <w:t>Наименование профильной организации _________________________________________</w:t>
      </w:r>
    </w:p>
    <w:p w:rsidR="000936FD" w:rsidRPr="00DC6029" w:rsidRDefault="000936FD" w:rsidP="000936FD">
      <w:pPr>
        <w:pStyle w:val="Default"/>
        <w:spacing w:line="360" w:lineRule="auto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pStyle w:val="Default"/>
        <w:jc w:val="both"/>
        <w:rPr>
          <w:color w:val="auto"/>
        </w:rPr>
      </w:pPr>
      <w:r w:rsidRPr="00DC6029">
        <w:rPr>
          <w:color w:val="auto"/>
        </w:rPr>
        <w:t>Руководитель практики от профильной организации_________________________________</w:t>
      </w:r>
    </w:p>
    <w:p w:rsidR="000936FD" w:rsidRPr="00DC6029" w:rsidRDefault="000936FD" w:rsidP="000936FD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DC6029">
        <w:rPr>
          <w:color w:val="auto"/>
          <w:sz w:val="20"/>
          <w:szCs w:val="20"/>
        </w:rPr>
        <w:t xml:space="preserve">(должность Ф.И.О.) </w:t>
      </w:r>
    </w:p>
    <w:p w:rsidR="000936FD" w:rsidRPr="00DC6029" w:rsidRDefault="000936FD" w:rsidP="000936FD">
      <w:pPr>
        <w:pStyle w:val="Default"/>
        <w:jc w:val="center"/>
        <w:rPr>
          <w:color w:val="auto"/>
        </w:rPr>
      </w:pPr>
      <w:r w:rsidRPr="00DC6029">
        <w:rPr>
          <w:color w:val="auto"/>
        </w:rPr>
        <w:t>____________________________________________________________________________</w:t>
      </w:r>
    </w:p>
    <w:p w:rsidR="000936FD" w:rsidRPr="00DC6029" w:rsidRDefault="000936FD" w:rsidP="000936FD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 xml:space="preserve">Сроки </w:t>
            </w:r>
          </w:p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Планируемые работы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</w:tr>
      <w:tr w:rsidR="000936FD" w:rsidRPr="00DC6029" w:rsidTr="00690383">
        <w:tc>
          <w:tcPr>
            <w:tcW w:w="817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  <w:lang w:val="en-US"/>
              </w:rPr>
              <w:t>n</w:t>
            </w:r>
            <w:r w:rsidRPr="00DC6029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6FD" w:rsidRPr="00DC6029" w:rsidRDefault="000936FD" w:rsidP="006903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6FD" w:rsidRPr="00DC6029" w:rsidRDefault="000936FD" w:rsidP="00690383">
            <w:pPr>
              <w:jc w:val="both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8"/>
          <w:szCs w:val="28"/>
        </w:rPr>
      </w:pP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Заведующий кафедрой ППиСР:</w:t>
      </w:r>
      <w:r w:rsidRPr="00DC6029">
        <w:rPr>
          <w:sz w:val="24"/>
          <w:szCs w:val="24"/>
        </w:rPr>
        <w:tab/>
        <w:t>__________________ / 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rPr>
          <w:sz w:val="24"/>
          <w:szCs w:val="24"/>
        </w:rPr>
      </w:pPr>
      <w:r w:rsidRPr="00DC6029">
        <w:rPr>
          <w:sz w:val="24"/>
          <w:szCs w:val="24"/>
        </w:rPr>
        <w:t>Руководитель практики от ОмГА</w:t>
      </w:r>
      <w:r w:rsidRPr="00DC6029">
        <w:rPr>
          <w:sz w:val="24"/>
          <w:szCs w:val="24"/>
        </w:rPr>
        <w:tab/>
        <w:t>___________________ / ____________________</w:t>
      </w:r>
    </w:p>
    <w:p w:rsidR="000936FD" w:rsidRPr="00DC6029" w:rsidRDefault="000936FD" w:rsidP="000936FD">
      <w:pPr>
        <w:ind w:left="3540" w:firstLine="708"/>
        <w:jc w:val="both"/>
      </w:pPr>
      <w:r w:rsidRPr="00DC6029">
        <w:t>подпись</w:t>
      </w:r>
    </w:p>
    <w:p w:rsidR="000936FD" w:rsidRPr="00DC6029" w:rsidRDefault="000936FD" w:rsidP="000936FD">
      <w:pPr>
        <w:jc w:val="both"/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0936FD" w:rsidRPr="00DC6029" w:rsidRDefault="000936FD" w:rsidP="000936FD">
      <w:pPr>
        <w:ind w:left="5664"/>
        <w:jc w:val="both"/>
      </w:pPr>
      <w:r w:rsidRPr="00DC6029">
        <w:t xml:space="preserve">      подпись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0936FD" w:rsidRPr="00DC6029" w:rsidRDefault="000936FD" w:rsidP="000936FD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0936FD" w:rsidRPr="00DC6029" w:rsidRDefault="000936FD" w:rsidP="000936FD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удостоверяю______________   __________________________________________________</w:t>
      </w:r>
    </w:p>
    <w:p w:rsidR="000936FD" w:rsidRPr="00DC6029" w:rsidRDefault="000936FD" w:rsidP="000936FD">
      <w:pPr>
        <w:ind w:left="708" w:firstLine="708"/>
        <w:jc w:val="both"/>
      </w:pPr>
      <w:r w:rsidRPr="00DC6029">
        <w:t xml:space="preserve">           подпись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0936FD" w:rsidRPr="00DC6029" w:rsidRDefault="000936FD" w:rsidP="000936FD">
      <w:pPr>
        <w:ind w:left="1416" w:firstLine="708"/>
        <w:jc w:val="both"/>
      </w:pPr>
    </w:p>
    <w:p w:rsidR="000936FD" w:rsidRPr="00DC6029" w:rsidRDefault="000936FD" w:rsidP="000936FD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DC6029" w:rsidRDefault="000936FD" w:rsidP="000936FD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9B331E" w:rsidRPr="00DC6029" w:rsidRDefault="009B331E">
      <w:pPr>
        <w:widowControl/>
        <w:autoSpaceDE/>
        <w:autoSpaceDN/>
        <w:adjustRightInd/>
        <w:rPr>
          <w:sz w:val="28"/>
          <w:szCs w:val="28"/>
        </w:rPr>
      </w:pPr>
      <w:r w:rsidRPr="00DC6029">
        <w:rPr>
          <w:sz w:val="28"/>
          <w:szCs w:val="28"/>
        </w:rPr>
        <w:br w:type="page"/>
      </w:r>
    </w:p>
    <w:p w:rsidR="000931AE" w:rsidRPr="00DC6029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Приложение Г</w:t>
      </w:r>
    </w:p>
    <w:p w:rsidR="000931AE" w:rsidRPr="00DC6029" w:rsidRDefault="000931AE" w:rsidP="000931AE">
      <w:pPr>
        <w:jc w:val="center"/>
        <w:rPr>
          <w:b/>
          <w:sz w:val="24"/>
          <w:szCs w:val="24"/>
        </w:rPr>
      </w:pPr>
    </w:p>
    <w:p w:rsidR="000931AE" w:rsidRPr="00DC6029" w:rsidRDefault="000931AE" w:rsidP="000931AE">
      <w:pPr>
        <w:jc w:val="center"/>
        <w:rPr>
          <w:b/>
          <w:sz w:val="24"/>
          <w:szCs w:val="24"/>
        </w:rPr>
      </w:pPr>
      <w:r w:rsidRPr="00DC6029">
        <w:rPr>
          <w:b/>
          <w:sz w:val="24"/>
          <w:szCs w:val="24"/>
        </w:rPr>
        <w:t>ДНЕВНИК ПРАКТИКИ</w:t>
      </w:r>
    </w:p>
    <w:p w:rsidR="000931AE" w:rsidRPr="00DC6029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DC6029" w:rsidTr="00564655">
        <w:tc>
          <w:tcPr>
            <w:tcW w:w="33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Дата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DC6029" w:rsidRDefault="000931AE" w:rsidP="00564655">
            <w:pPr>
              <w:jc w:val="center"/>
              <w:rPr>
                <w:sz w:val="24"/>
                <w:szCs w:val="24"/>
              </w:rPr>
            </w:pPr>
            <w:r w:rsidRPr="00DC6029">
              <w:rPr>
                <w:sz w:val="24"/>
                <w:szCs w:val="24"/>
              </w:rPr>
              <w:t>о выполнении</w:t>
            </w: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  <w:tr w:rsidR="000931AE" w:rsidRPr="00DC6029" w:rsidTr="00564655">
        <w:trPr>
          <w:trHeight w:hRule="exact" w:val="851"/>
        </w:trPr>
        <w:tc>
          <w:tcPr>
            <w:tcW w:w="332" w:type="pct"/>
          </w:tcPr>
          <w:p w:rsidR="000931AE" w:rsidRPr="00DC6029" w:rsidRDefault="000931AE" w:rsidP="00564655">
            <w:pPr>
              <w:jc w:val="center"/>
              <w:rPr>
                <w:lang w:val="en-US"/>
              </w:rPr>
            </w:pPr>
            <w:r w:rsidRPr="00DC6029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DC6029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DC6029" w:rsidRDefault="000931AE" w:rsidP="00564655">
            <w:pPr>
              <w:jc w:val="center"/>
            </w:pPr>
          </w:p>
        </w:tc>
      </w:tr>
    </w:tbl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center"/>
      </w:pPr>
    </w:p>
    <w:p w:rsidR="000931AE" w:rsidRPr="00DC6029" w:rsidRDefault="000931AE" w:rsidP="000931AE">
      <w:pPr>
        <w:jc w:val="right"/>
        <w:rPr>
          <w:sz w:val="24"/>
          <w:szCs w:val="24"/>
        </w:rPr>
      </w:pPr>
      <w:r w:rsidRPr="00DC6029">
        <w:rPr>
          <w:sz w:val="24"/>
          <w:szCs w:val="24"/>
        </w:rPr>
        <w:t>Подпись обучающегося ___________</w:t>
      </w:r>
    </w:p>
    <w:p w:rsidR="000931AE" w:rsidRPr="00DC6029" w:rsidRDefault="000931AE" w:rsidP="000931AE">
      <w:pPr>
        <w:jc w:val="center"/>
        <w:rPr>
          <w:sz w:val="28"/>
          <w:szCs w:val="28"/>
        </w:rPr>
      </w:pPr>
    </w:p>
    <w:p w:rsidR="00B82F78" w:rsidRPr="00DC6029" w:rsidRDefault="00B82F78">
      <w:pPr>
        <w:widowControl/>
        <w:autoSpaceDE/>
        <w:autoSpaceDN/>
        <w:adjustRightInd/>
        <w:rPr>
          <w:sz w:val="24"/>
          <w:szCs w:val="24"/>
        </w:rPr>
      </w:pPr>
      <w:r w:rsidRPr="00DC6029">
        <w:rPr>
          <w:sz w:val="24"/>
          <w:szCs w:val="24"/>
        </w:rPr>
        <w:br w:type="page"/>
      </w:r>
    </w:p>
    <w:p w:rsidR="00B82F78" w:rsidRPr="00DC6029" w:rsidRDefault="00B82F78" w:rsidP="00B82F78">
      <w:pPr>
        <w:jc w:val="center"/>
        <w:rPr>
          <w:sz w:val="28"/>
          <w:szCs w:val="28"/>
        </w:rPr>
      </w:pPr>
      <w:r w:rsidRPr="00DC6029">
        <w:rPr>
          <w:sz w:val="28"/>
          <w:szCs w:val="28"/>
        </w:rPr>
        <w:t>Приложение Д</w:t>
      </w:r>
    </w:p>
    <w:p w:rsidR="00B82F78" w:rsidRPr="00DC6029" w:rsidRDefault="00B82F78" w:rsidP="00B82F78">
      <w:pPr>
        <w:jc w:val="center"/>
        <w:rPr>
          <w:sz w:val="28"/>
          <w:szCs w:val="28"/>
        </w:rPr>
      </w:pPr>
    </w:p>
    <w:p w:rsidR="00B82F78" w:rsidRPr="00DC6029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DC6029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DC6029" w:rsidRDefault="00B82F78" w:rsidP="006977BF">
      <w:pPr>
        <w:ind w:firstLine="567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Студент (ка)______________________</w:t>
      </w:r>
      <w:r w:rsidR="006977BF" w:rsidRPr="00DC6029">
        <w:rPr>
          <w:sz w:val="24"/>
          <w:szCs w:val="24"/>
          <w:shd w:val="clear" w:color="auto" w:fill="FFFFFF"/>
        </w:rPr>
        <w:t>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  <w:shd w:val="clear" w:color="auto" w:fill="FFFFFF"/>
        </w:rPr>
        <w:t>______________________________</w:t>
      </w:r>
    </w:p>
    <w:p w:rsidR="00B82F78" w:rsidRPr="00DC6029" w:rsidRDefault="00B82F78" w:rsidP="00E84E13">
      <w:pPr>
        <w:jc w:val="both"/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</w:t>
      </w:r>
      <w:r w:rsidRPr="00DC6029">
        <w:rPr>
          <w:sz w:val="24"/>
          <w:szCs w:val="24"/>
          <w:shd w:val="clear" w:color="auto" w:fill="FFFFFF"/>
        </w:rPr>
        <w:t>__</w:t>
      </w:r>
      <w:r w:rsidR="006977BF" w:rsidRPr="00DC6029">
        <w:rPr>
          <w:sz w:val="24"/>
          <w:szCs w:val="24"/>
          <w:shd w:val="clear" w:color="auto" w:fill="FFFFFF"/>
        </w:rPr>
        <w:t>_______</w:t>
      </w:r>
      <w:r w:rsidRPr="00DC6029">
        <w:rPr>
          <w:sz w:val="24"/>
          <w:szCs w:val="24"/>
          <w:shd w:val="clear" w:color="auto" w:fill="FFFFFF"/>
        </w:rPr>
        <w:t>____________ ЧУОО ВО «ОмГА»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 xml:space="preserve">проходил(а) </w:t>
      </w:r>
      <w:r w:rsidR="00EB09DC" w:rsidRPr="00DC6029">
        <w:rPr>
          <w:sz w:val="24"/>
          <w:szCs w:val="24"/>
          <w:shd w:val="clear" w:color="auto" w:fill="FFFFFF"/>
        </w:rPr>
        <w:t>производственную</w:t>
      </w:r>
      <w:r w:rsidR="006977BF" w:rsidRPr="00DC6029">
        <w:rPr>
          <w:sz w:val="24"/>
          <w:szCs w:val="24"/>
          <w:shd w:val="clear" w:color="auto" w:fill="FFFFFF"/>
        </w:rPr>
        <w:t xml:space="preserve"> </w:t>
      </w:r>
      <w:r w:rsidRPr="00DC6029">
        <w:rPr>
          <w:sz w:val="24"/>
          <w:szCs w:val="24"/>
          <w:shd w:val="clear" w:color="auto" w:fill="FFFFFF"/>
        </w:rPr>
        <w:t>практику в________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 ____________________________</w:t>
      </w:r>
      <w:r w:rsidR="006977BF" w:rsidRPr="00DC6029">
        <w:rPr>
          <w:sz w:val="24"/>
          <w:szCs w:val="24"/>
          <w:shd w:val="clear" w:color="auto" w:fill="FFFFFF"/>
        </w:rPr>
        <w:t>________</w:t>
      </w:r>
      <w:r w:rsidRPr="00DC6029">
        <w:rPr>
          <w:sz w:val="24"/>
          <w:szCs w:val="24"/>
          <w:shd w:val="clear" w:color="auto" w:fill="FFFFFF"/>
        </w:rPr>
        <w:t>_________________________________________</w:t>
      </w:r>
      <w:r w:rsidRPr="00DC6029">
        <w:rPr>
          <w:sz w:val="24"/>
          <w:szCs w:val="24"/>
        </w:rPr>
        <w:br/>
      </w:r>
      <w:r w:rsidRPr="00DC6029">
        <w:rPr>
          <w:shd w:val="clear" w:color="auto" w:fill="FFFFFF"/>
        </w:rPr>
        <w:t>(наименование организации</w:t>
      </w:r>
      <w:r w:rsidR="009B331E" w:rsidRPr="00DC6029">
        <w:rPr>
          <w:shd w:val="clear" w:color="auto" w:fill="FFFFFF"/>
        </w:rPr>
        <w:t>, адрес</w:t>
      </w:r>
      <w:r w:rsidRPr="00DC6029">
        <w:rPr>
          <w:shd w:val="clear" w:color="auto" w:fill="FFFFFF"/>
        </w:rPr>
        <w:t>)</w:t>
      </w:r>
      <w:r w:rsidRPr="00DC6029">
        <w:rPr>
          <w:sz w:val="24"/>
          <w:szCs w:val="24"/>
          <w:shd w:val="clear" w:color="auto" w:fill="FFFFFF"/>
        </w:rPr>
        <w:br/>
        <w:t xml:space="preserve">В период </w:t>
      </w:r>
      <w:r w:rsidR="006977BF" w:rsidRPr="00DC6029">
        <w:rPr>
          <w:sz w:val="24"/>
          <w:szCs w:val="24"/>
          <w:shd w:val="clear" w:color="auto" w:fill="FFFFFF"/>
        </w:rPr>
        <w:t xml:space="preserve">прохождения </w:t>
      </w:r>
      <w:r w:rsidRPr="00DC6029">
        <w:rPr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DC6029">
        <w:rPr>
          <w:sz w:val="24"/>
          <w:szCs w:val="24"/>
          <w:shd w:val="clear" w:color="auto" w:fill="FFFFFF"/>
        </w:rPr>
        <w:t>________________________________</w:t>
      </w:r>
      <w:r w:rsidRPr="00DC6029">
        <w:rPr>
          <w:sz w:val="24"/>
          <w:szCs w:val="24"/>
          <w:shd w:val="clear" w:color="auto" w:fill="FFFFFF"/>
        </w:rPr>
        <w:t>____________________</w:t>
      </w:r>
    </w:p>
    <w:p w:rsidR="00B82F78" w:rsidRPr="00DC6029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DC6029" w:rsidRDefault="00B82F78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DC6029">
        <w:rPr>
          <w:sz w:val="24"/>
          <w:szCs w:val="24"/>
          <w:shd w:val="clear" w:color="auto" w:fill="FFFFFF"/>
        </w:rPr>
        <w:t>___________________________________</w:t>
      </w:r>
      <w:r w:rsidRPr="00DC6029">
        <w:rPr>
          <w:sz w:val="24"/>
          <w:szCs w:val="24"/>
          <w:shd w:val="clear" w:color="auto" w:fill="FFFFFF"/>
        </w:rPr>
        <w:t>______</w:t>
      </w:r>
      <w:r w:rsidRPr="00DC6029">
        <w:rPr>
          <w:sz w:val="24"/>
          <w:szCs w:val="24"/>
        </w:rPr>
        <w:br/>
      </w:r>
      <w:r w:rsidR="006977BF" w:rsidRPr="00DC6029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  <w:r w:rsidRPr="00DC6029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DC6029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DC6029" w:rsidRDefault="00B82F78" w:rsidP="006977BF">
      <w:pPr>
        <w:rPr>
          <w:sz w:val="24"/>
          <w:szCs w:val="24"/>
        </w:rPr>
      </w:pPr>
      <w:r w:rsidRPr="00DC6029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  <w:shd w:val="clear" w:color="auto" w:fill="FFFFFF"/>
        </w:rPr>
        <w:t>_</w:t>
      </w:r>
      <w:r w:rsidRPr="00DC6029">
        <w:rPr>
          <w:sz w:val="24"/>
          <w:szCs w:val="24"/>
        </w:rPr>
        <w:br/>
      </w:r>
      <w:r w:rsidRPr="00DC6029">
        <w:rPr>
          <w:sz w:val="24"/>
          <w:szCs w:val="24"/>
          <w:shd w:val="clear" w:color="auto" w:fill="FFFFFF"/>
        </w:rPr>
        <w:t>Р</w:t>
      </w:r>
      <w:r w:rsidRPr="00DC6029">
        <w:rPr>
          <w:sz w:val="24"/>
          <w:szCs w:val="24"/>
        </w:rPr>
        <w:t xml:space="preserve">уководитель практики от </w:t>
      </w:r>
      <w:r w:rsidR="006977BF" w:rsidRPr="00DC6029">
        <w:rPr>
          <w:sz w:val="24"/>
          <w:szCs w:val="24"/>
        </w:rPr>
        <w:t>профильной</w:t>
      </w:r>
      <w:r w:rsidRPr="00DC6029">
        <w:rPr>
          <w:sz w:val="24"/>
          <w:szCs w:val="24"/>
        </w:rPr>
        <w:t xml:space="preserve"> организации___</w:t>
      </w:r>
      <w:r w:rsidR="006977BF" w:rsidRPr="00DC6029">
        <w:rPr>
          <w:sz w:val="24"/>
          <w:szCs w:val="24"/>
        </w:rPr>
        <w:t>_</w:t>
      </w:r>
      <w:r w:rsidRPr="00DC6029">
        <w:rPr>
          <w:sz w:val="24"/>
          <w:szCs w:val="24"/>
        </w:rPr>
        <w:t>__</w:t>
      </w:r>
      <w:r w:rsidR="006977BF" w:rsidRPr="00DC6029">
        <w:rPr>
          <w:sz w:val="24"/>
          <w:szCs w:val="24"/>
        </w:rPr>
        <w:t>__</w:t>
      </w:r>
      <w:r w:rsidRPr="00DC6029">
        <w:rPr>
          <w:sz w:val="24"/>
          <w:szCs w:val="24"/>
        </w:rPr>
        <w:t>________________</w:t>
      </w:r>
    </w:p>
    <w:p w:rsidR="00B82F78" w:rsidRPr="00DC6029" w:rsidRDefault="00B82F78" w:rsidP="00B82F78">
      <w:pPr>
        <w:ind w:left="6372" w:firstLine="708"/>
        <w:jc w:val="both"/>
      </w:pPr>
      <w:r w:rsidRPr="00DC6029">
        <w:t>подпись</w:t>
      </w:r>
    </w:p>
    <w:p w:rsidR="00B82F78" w:rsidRPr="00DC6029" w:rsidRDefault="00B82F78" w:rsidP="00B82F78">
      <w:pPr>
        <w:spacing w:before="240"/>
        <w:jc w:val="both"/>
        <w:rPr>
          <w:sz w:val="24"/>
          <w:szCs w:val="24"/>
        </w:rPr>
      </w:pPr>
      <w:r w:rsidRPr="00DC6029">
        <w:rPr>
          <w:sz w:val="24"/>
          <w:szCs w:val="24"/>
        </w:rPr>
        <w:t>Подпись _____________________________________________________________________</w:t>
      </w:r>
    </w:p>
    <w:p w:rsidR="00B82F78" w:rsidRPr="00DC6029" w:rsidRDefault="00B82F78" w:rsidP="00B82F78">
      <w:pPr>
        <w:ind w:left="708"/>
        <w:jc w:val="both"/>
      </w:pPr>
      <w:r w:rsidRPr="00DC6029">
        <w:t xml:space="preserve">       в родительном падеже: должность, ФИО руководителя практики от профильной организации</w:t>
      </w:r>
    </w:p>
    <w:p w:rsidR="00B82F78" w:rsidRPr="00DC6029" w:rsidRDefault="00B82F78" w:rsidP="00B82F78">
      <w:pPr>
        <w:jc w:val="both"/>
        <w:rPr>
          <w:sz w:val="24"/>
          <w:szCs w:val="24"/>
        </w:rPr>
      </w:pPr>
      <w:r w:rsidRPr="00DC6029">
        <w:rPr>
          <w:sz w:val="24"/>
          <w:szCs w:val="24"/>
        </w:rPr>
        <w:t xml:space="preserve">удостоверяю ______________  </w:t>
      </w:r>
      <w:r w:rsidR="006977BF" w:rsidRPr="00DC6029">
        <w:rPr>
          <w:sz w:val="24"/>
          <w:szCs w:val="24"/>
        </w:rPr>
        <w:t xml:space="preserve">  </w:t>
      </w:r>
      <w:r w:rsidRPr="00DC6029">
        <w:rPr>
          <w:sz w:val="24"/>
          <w:szCs w:val="24"/>
        </w:rPr>
        <w:t xml:space="preserve"> _________</w:t>
      </w:r>
      <w:r w:rsidR="006977BF" w:rsidRPr="00DC6029">
        <w:rPr>
          <w:sz w:val="24"/>
          <w:szCs w:val="24"/>
        </w:rPr>
        <w:t>____</w:t>
      </w:r>
      <w:r w:rsidRPr="00DC6029">
        <w:rPr>
          <w:sz w:val="24"/>
          <w:szCs w:val="24"/>
        </w:rPr>
        <w:t>____________________________________</w:t>
      </w:r>
    </w:p>
    <w:p w:rsidR="00B82F78" w:rsidRPr="00DC6029" w:rsidRDefault="00B82F78" w:rsidP="00B82F78">
      <w:pPr>
        <w:ind w:left="708" w:firstLine="708"/>
        <w:jc w:val="both"/>
      </w:pPr>
      <w:r w:rsidRPr="00DC6029">
        <w:t xml:space="preserve">           </w:t>
      </w:r>
      <w:r w:rsidR="009B331E" w:rsidRPr="00DC6029">
        <w:t>п</w:t>
      </w:r>
      <w:r w:rsidRPr="00DC6029">
        <w:t>одпись</w:t>
      </w:r>
      <w:r w:rsidRPr="00DC6029">
        <w:tab/>
        <w:t xml:space="preserve">                 Должность, ФИО должностного лица, удостоверившего подпись </w:t>
      </w:r>
    </w:p>
    <w:p w:rsidR="00B82F78" w:rsidRPr="00DC6029" w:rsidRDefault="00B82F78" w:rsidP="00B82F78">
      <w:pPr>
        <w:ind w:left="1416" w:firstLine="708"/>
        <w:jc w:val="both"/>
      </w:pPr>
    </w:p>
    <w:p w:rsidR="00B82F78" w:rsidRPr="00DC6029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DC6029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DC6029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321FC1" w:rsidRPr="00E074A9" w:rsidRDefault="00321FC1" w:rsidP="00321FC1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Е</w:t>
      </w:r>
    </w:p>
    <w:p w:rsidR="00495646" w:rsidRPr="00495646" w:rsidRDefault="00495646" w:rsidP="0049564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/>
          <w:b/>
          <w:color w:val="000000"/>
          <w:spacing w:val="-7"/>
          <w:sz w:val="28"/>
          <w:szCs w:val="28"/>
        </w:rPr>
      </w:pPr>
      <w:r w:rsidRPr="00495646">
        <w:rPr>
          <w:rFonts w:eastAsiaTheme="minorEastAsia"/>
          <w:b/>
          <w:color w:val="000000"/>
          <w:spacing w:val="-7"/>
          <w:sz w:val="28"/>
          <w:szCs w:val="28"/>
        </w:rPr>
        <w:t>Договор</w:t>
      </w:r>
    </w:p>
    <w:p w:rsidR="00495646" w:rsidRPr="00495646" w:rsidRDefault="00495646" w:rsidP="00495646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Theme="minorEastAsia"/>
          <w:b/>
          <w:color w:val="000000"/>
          <w:spacing w:val="-7"/>
          <w:sz w:val="28"/>
          <w:szCs w:val="28"/>
        </w:rPr>
      </w:pPr>
      <w:r w:rsidRPr="00495646">
        <w:rPr>
          <w:rFonts w:eastAsiaTheme="minorEastAsia"/>
          <w:b/>
          <w:color w:val="000000"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495646" w:rsidRDefault="00495646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г.Омск</w:t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</w:r>
      <w:r w:rsidRPr="00E074A9">
        <w:rPr>
          <w:color w:val="000000"/>
          <w:sz w:val="24"/>
          <w:szCs w:val="24"/>
        </w:rPr>
        <w:tab/>
        <w:t>"___"_____________20___г.</w:t>
      </w:r>
    </w:p>
    <w:p w:rsidR="00321FC1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  <w:u w:val="single"/>
        </w:rPr>
      </w:pPr>
    </w:p>
    <w:p w:rsidR="00321FC1" w:rsidRPr="00E074A9" w:rsidRDefault="00321FC1" w:rsidP="00321FC1">
      <w:pPr>
        <w:shd w:val="clear" w:color="auto" w:fill="FFFFFF"/>
        <w:ind w:firstLine="709"/>
        <w:jc w:val="both"/>
        <w:rPr>
          <w:b/>
          <w:color w:val="000000"/>
          <w:sz w:val="24"/>
          <w:szCs w:val="24"/>
          <w:u w:val="single"/>
        </w:rPr>
      </w:pPr>
      <w:r w:rsidRPr="00E074A9">
        <w:rPr>
          <w:color w:val="000000"/>
          <w:sz w:val="24"/>
          <w:szCs w:val="24"/>
          <w:u w:val="single"/>
        </w:rPr>
        <w:t>     </w:t>
      </w:r>
      <w:r w:rsidRPr="00E074A9">
        <w:rPr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  <w:r w:rsidRPr="00E074A9">
        <w:rPr>
          <w:b/>
          <w:sz w:val="24"/>
          <w:szCs w:val="24"/>
          <w:u w:val="single"/>
        </w:rPr>
        <w:tab/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 xml:space="preserve">именуемое  в дальнейшем "Организация", в лице  </w:t>
      </w:r>
      <w:r w:rsidRPr="00E074A9">
        <w:rPr>
          <w:b/>
          <w:color w:val="000000"/>
          <w:sz w:val="24"/>
          <w:szCs w:val="24"/>
          <w:u w:val="single"/>
        </w:rPr>
        <w:t>Ректора</w:t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color w:val="000000"/>
          <w:sz w:val="24"/>
          <w:szCs w:val="24"/>
        </w:rPr>
        <w:t>,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 xml:space="preserve">действующего на основании </w:t>
      </w:r>
      <w:r w:rsidRPr="00E074A9">
        <w:rPr>
          <w:color w:val="000000"/>
          <w:sz w:val="24"/>
          <w:szCs w:val="24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  <w:t>Устава</w:t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b/>
          <w:color w:val="000000"/>
          <w:sz w:val="24"/>
          <w:szCs w:val="24"/>
          <w:u w:val="single"/>
        </w:rPr>
        <w:tab/>
      </w:r>
      <w:r w:rsidRPr="00E074A9">
        <w:rPr>
          <w:color w:val="000000"/>
          <w:sz w:val="24"/>
          <w:szCs w:val="24"/>
        </w:rPr>
        <w:t>,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с одной стороны, и _____________________________________________________,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______________________________________________, действующего на основании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______________________________________________________, с другой стороны,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настоящий Договор о нижеследующем.</w:t>
      </w:r>
    </w:p>
    <w:p w:rsidR="00321FC1" w:rsidRPr="00E074A9" w:rsidRDefault="00321FC1" w:rsidP="00321FC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074A9">
        <w:rPr>
          <w:b/>
          <w:bCs/>
          <w:color w:val="000000"/>
          <w:sz w:val="24"/>
          <w:szCs w:val="24"/>
        </w:rPr>
        <w:t>1. Предмет Договора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21FC1" w:rsidRPr="00E074A9" w:rsidRDefault="00321FC1" w:rsidP="00321FC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074A9">
        <w:rPr>
          <w:b/>
          <w:bCs/>
          <w:color w:val="000000"/>
          <w:sz w:val="24"/>
          <w:szCs w:val="24"/>
        </w:rPr>
        <w:t>2. Права и обязанности Сторон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 Организация обязана: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2.1.6 _________________(иные обязанности Организации).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 Профильная организация обязана: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E074A9">
          <w:rPr>
            <w:color w:val="000000"/>
            <w:sz w:val="24"/>
            <w:szCs w:val="24"/>
            <w:u w:val="single"/>
          </w:rPr>
          <w:t>пункте  2.2.2</w:t>
        </w:r>
      </w:hyperlink>
      <w:r w:rsidRPr="00E074A9">
        <w:rPr>
          <w:color w:val="000000"/>
          <w:sz w:val="24"/>
          <w:szCs w:val="24"/>
        </w:rPr>
        <w:t>, в 2-х дневный срок сообщить об этом Организации;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(указываются иные локальные нормативные</w:t>
      </w:r>
    </w:p>
    <w:p w:rsidR="00321FC1" w:rsidRPr="00E074A9" w:rsidRDefault="00321FC1" w:rsidP="00321FC1">
      <w:pPr>
        <w:widowControl/>
        <w:shd w:val="clear" w:color="auto" w:fill="FFFFFF"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_______________________________________________________________________;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акты Профильной организации)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2.2.10 _____________(иные обязанности Профильной организации).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2.3. Организация имеет право: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2.3.3 __________________(иные права Организации).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2.4. Профильная организация имеет право: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2.4.3 ___________(иные права Профильной организации).</w:t>
      </w:r>
    </w:p>
    <w:p w:rsidR="00321FC1" w:rsidRPr="00E074A9" w:rsidRDefault="00321FC1" w:rsidP="00321FC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074A9">
        <w:rPr>
          <w:b/>
          <w:bCs/>
          <w:color w:val="000000"/>
          <w:sz w:val="24"/>
          <w:szCs w:val="24"/>
        </w:rPr>
        <w:t>3. Срок действия договора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21FC1" w:rsidRPr="00E074A9" w:rsidRDefault="00321FC1" w:rsidP="00321FC1">
      <w:pPr>
        <w:keepNext/>
        <w:shd w:val="clear" w:color="auto" w:fill="FFFFFF"/>
        <w:spacing w:after="60"/>
        <w:ind w:firstLine="709"/>
        <w:jc w:val="center"/>
        <w:outlineLvl w:val="2"/>
        <w:rPr>
          <w:b/>
          <w:bCs/>
          <w:color w:val="000000"/>
          <w:sz w:val="24"/>
          <w:szCs w:val="24"/>
        </w:rPr>
      </w:pPr>
      <w:r w:rsidRPr="00E074A9">
        <w:rPr>
          <w:b/>
          <w:bCs/>
          <w:color w:val="000000"/>
          <w:sz w:val="24"/>
          <w:szCs w:val="24"/>
        </w:rPr>
        <w:t>4. Заключительные положения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21FC1" w:rsidRPr="00E074A9" w:rsidRDefault="00321FC1" w:rsidP="00321FC1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E074A9">
        <w:rPr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21FC1" w:rsidRPr="00E074A9" w:rsidRDefault="00321FC1" w:rsidP="00321FC1">
      <w:pPr>
        <w:ind w:firstLine="709"/>
        <w:jc w:val="both"/>
        <w:rPr>
          <w:sz w:val="24"/>
          <w:szCs w:val="24"/>
        </w:rPr>
      </w:pPr>
    </w:p>
    <w:p w:rsidR="00321FC1" w:rsidRPr="00E074A9" w:rsidRDefault="00321FC1" w:rsidP="00321FC1">
      <w:pPr>
        <w:widowControl/>
        <w:numPr>
          <w:ilvl w:val="0"/>
          <w:numId w:val="39"/>
        </w:numPr>
        <w:tabs>
          <w:tab w:val="left" w:pos="2195"/>
        </w:tabs>
        <w:autoSpaceDE/>
        <w:autoSpaceDN/>
        <w:adjustRightInd/>
        <w:ind w:left="0" w:firstLine="709"/>
        <w:contextualSpacing/>
        <w:jc w:val="center"/>
        <w:rPr>
          <w:rFonts w:eastAsia="Calibri"/>
          <w:sz w:val="24"/>
          <w:szCs w:val="24"/>
          <w:lang w:eastAsia="en-US"/>
        </w:rPr>
      </w:pPr>
      <w:r w:rsidRPr="00E074A9">
        <w:rPr>
          <w:rFonts w:eastAsia="Calibri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321FC1" w:rsidRPr="00E074A9" w:rsidRDefault="00321FC1" w:rsidP="00321FC1">
      <w:pPr>
        <w:widowControl/>
        <w:tabs>
          <w:tab w:val="left" w:pos="2195"/>
        </w:tabs>
        <w:autoSpaceDE/>
        <w:autoSpaceDN/>
        <w:adjustRightInd/>
        <w:ind w:firstLine="709"/>
        <w:contextualSpacing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643"/>
      </w:tblGrid>
      <w:tr w:rsidR="00321FC1" w:rsidRPr="00E074A9" w:rsidTr="004905E1">
        <w:tc>
          <w:tcPr>
            <w:tcW w:w="4928" w:type="dxa"/>
          </w:tcPr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E074A9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E074A9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E074A9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43" w:type="dxa"/>
          </w:tcPr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E074A9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21FC1" w:rsidRPr="00E074A9" w:rsidTr="004905E1">
        <w:tc>
          <w:tcPr>
            <w:tcW w:w="4928" w:type="dxa"/>
          </w:tcPr>
          <w:p w:rsidR="00321FC1" w:rsidRPr="00E074A9" w:rsidRDefault="00321FC1" w:rsidP="004905E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21FC1" w:rsidRPr="00E074A9" w:rsidRDefault="00321FC1" w:rsidP="004905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21FC1" w:rsidRPr="00E074A9" w:rsidRDefault="00321FC1" w:rsidP="004905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w w:val="115"/>
                <w:sz w:val="24"/>
                <w:szCs w:val="24"/>
              </w:rPr>
              <w:t>А</w:t>
            </w:r>
            <w:r>
              <w:rPr>
                <w:w w:val="115"/>
                <w:sz w:val="24"/>
                <w:szCs w:val="24"/>
              </w:rPr>
              <w:t>д</w:t>
            </w:r>
            <w:r w:rsidRPr="00E074A9">
              <w:rPr>
                <w:w w:val="115"/>
                <w:sz w:val="24"/>
                <w:szCs w:val="24"/>
              </w:rPr>
              <w:t>рес:__________________________</w:t>
            </w:r>
          </w:p>
          <w:p w:rsidR="00321FC1" w:rsidRPr="00E074A9" w:rsidRDefault="00321FC1" w:rsidP="004905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21FC1" w:rsidRPr="00E074A9" w:rsidRDefault="00321FC1" w:rsidP="004905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21FC1" w:rsidRDefault="00321FC1" w:rsidP="004905E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21FC1" w:rsidRDefault="00321FC1" w:rsidP="004905E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4643" w:type="dxa"/>
          </w:tcPr>
          <w:p w:rsidR="00321FC1" w:rsidRPr="00E074A9" w:rsidRDefault="00321FC1" w:rsidP="004905E1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E074A9">
              <w:rPr>
                <w:b/>
                <w:sz w:val="24"/>
                <w:szCs w:val="24"/>
                <w:u w:val="single"/>
              </w:rPr>
              <w:t xml:space="preserve"> </w:t>
            </w:r>
            <w:r w:rsidRPr="00E074A9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21FC1" w:rsidRPr="00E074A9" w:rsidRDefault="00321FC1" w:rsidP="004905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w w:val="115"/>
                <w:sz w:val="24"/>
                <w:szCs w:val="24"/>
              </w:rPr>
              <w:t>Адрес</w:t>
            </w:r>
            <w:r w:rsidRPr="00E074A9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E074A9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21FC1" w:rsidRPr="00E074A9" w:rsidRDefault="00321FC1" w:rsidP="004905E1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__________</w:t>
            </w:r>
            <w:r>
              <w:rPr>
                <w:bCs/>
                <w:w w:val="105"/>
                <w:sz w:val="24"/>
                <w:szCs w:val="24"/>
              </w:rPr>
              <w:t>_________________________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E074A9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21FC1" w:rsidRPr="00E074A9" w:rsidRDefault="00321FC1" w:rsidP="004905E1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321FC1" w:rsidRPr="00E074A9" w:rsidRDefault="00321FC1" w:rsidP="00321FC1">
      <w:pPr>
        <w:jc w:val="right"/>
        <w:rPr>
          <w:sz w:val="24"/>
          <w:szCs w:val="24"/>
        </w:rPr>
      </w:pPr>
    </w:p>
    <w:p w:rsidR="00321FC1" w:rsidRPr="00E074A9" w:rsidRDefault="00321FC1" w:rsidP="00321FC1">
      <w:pPr>
        <w:jc w:val="right"/>
        <w:rPr>
          <w:sz w:val="24"/>
          <w:szCs w:val="24"/>
        </w:rPr>
      </w:pPr>
      <w:r w:rsidRPr="00E074A9">
        <w:rPr>
          <w:sz w:val="24"/>
          <w:szCs w:val="24"/>
        </w:rPr>
        <w:br w:type="page"/>
        <w:t>Приложение 7</w:t>
      </w:r>
    </w:p>
    <w:p w:rsidR="00321FC1" w:rsidRPr="00E074A9" w:rsidRDefault="00321FC1" w:rsidP="00321FC1"/>
    <w:p w:rsidR="00321FC1" w:rsidRPr="00E074A9" w:rsidRDefault="00321FC1" w:rsidP="00321FC1">
      <w:pPr>
        <w:jc w:val="center"/>
        <w:rPr>
          <w:i/>
          <w:sz w:val="28"/>
          <w:szCs w:val="28"/>
        </w:rPr>
      </w:pPr>
      <w:r w:rsidRPr="00E074A9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21FC1" w:rsidRPr="00E074A9" w:rsidRDefault="00321FC1" w:rsidP="00321FC1">
      <w:pPr>
        <w:ind w:firstLine="720"/>
        <w:jc w:val="right"/>
        <w:rPr>
          <w:b/>
          <w:bCs/>
          <w:sz w:val="24"/>
          <w:szCs w:val="24"/>
        </w:rPr>
      </w:pPr>
    </w:p>
    <w:p w:rsidR="00321FC1" w:rsidRPr="00E074A9" w:rsidRDefault="00321FC1" w:rsidP="00321FC1">
      <w:pPr>
        <w:jc w:val="both"/>
        <w:rPr>
          <w:sz w:val="28"/>
          <w:szCs w:val="28"/>
        </w:rPr>
      </w:pPr>
    </w:p>
    <w:p w:rsidR="00321FC1" w:rsidRPr="00E074A9" w:rsidRDefault="00321FC1" w:rsidP="00321FC1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21FC1" w:rsidRPr="00E074A9" w:rsidRDefault="00321FC1" w:rsidP="00321FC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074A9">
        <w:rPr>
          <w:sz w:val="28"/>
          <w:szCs w:val="28"/>
        </w:rPr>
        <w:t>ЗАЯВЛЕНИЕ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E074A9">
        <w:rPr>
          <w:color w:val="000000"/>
          <w:sz w:val="24"/>
          <w:szCs w:val="24"/>
        </w:rPr>
        <w:t xml:space="preserve"> о </w:t>
      </w:r>
      <w:r>
        <w:rPr>
          <w:color w:val="000000"/>
          <w:sz w:val="24"/>
          <w:szCs w:val="24"/>
        </w:rPr>
        <w:t>практике</w:t>
      </w:r>
      <w:r w:rsidRPr="00E074A9">
        <w:rPr>
          <w:color w:val="000000"/>
          <w:sz w:val="24"/>
          <w:szCs w:val="24"/>
        </w:rPr>
        <w:t xml:space="preserve"> обучающихся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074A9">
        <w:rPr>
          <w:sz w:val="28"/>
          <w:szCs w:val="28"/>
        </w:rPr>
        <w:t>Прошу направить для прохождения производственной практики (</w:t>
      </w:r>
      <w:r>
        <w:rPr>
          <w:sz w:val="28"/>
          <w:szCs w:val="28"/>
        </w:rPr>
        <w:t>п</w:t>
      </w:r>
      <w:r w:rsidRPr="00E074A9">
        <w:rPr>
          <w:sz w:val="28"/>
          <w:szCs w:val="28"/>
        </w:rPr>
        <w:t>рактика по получению профессиональных умений и опыта профессиональной деятельности) в ___________________________________________________________________________________________________________________________________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074A9">
        <w:rPr>
          <w:sz w:val="28"/>
          <w:szCs w:val="28"/>
        </w:rPr>
        <w:t xml:space="preserve">Даю свое согласие на прохождение практики </w:t>
      </w:r>
      <w:r w:rsidRPr="00E074A9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color w:val="FF0000"/>
        </w:rPr>
      </w:pPr>
      <w:r w:rsidRPr="00E074A9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E074A9">
        <w:rPr>
          <w:color w:val="FF0000"/>
        </w:rPr>
        <w:t>Для обучающихся, проходящих практику в г. Омск, согласие не требуется .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074A9">
        <w:rPr>
          <w:sz w:val="28"/>
          <w:szCs w:val="28"/>
        </w:rPr>
        <w:t>Контактная информация:_______ _____________________________________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074A9">
        <w:rPr>
          <w:sz w:val="28"/>
          <w:szCs w:val="28"/>
        </w:rPr>
        <w:t>и назначить руководителем практики от ОмГА: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074A9">
        <w:rPr>
          <w:sz w:val="28"/>
          <w:szCs w:val="28"/>
        </w:rPr>
        <w:t>__________________________________________________________________</w:t>
      </w: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16"/>
          <w:szCs w:val="16"/>
        </w:rPr>
        <w:t xml:space="preserve">(Ф.И.О., </w:t>
      </w:r>
      <w:r w:rsidRPr="00E074A9">
        <w:rPr>
          <w:b/>
          <w:sz w:val="16"/>
          <w:szCs w:val="16"/>
        </w:rPr>
        <w:t>должность преподавателя</w:t>
      </w:r>
      <w:r w:rsidRPr="00E074A9">
        <w:rPr>
          <w:sz w:val="16"/>
          <w:szCs w:val="16"/>
        </w:rPr>
        <w:t>)</w:t>
      </w:r>
    </w:p>
    <w:p w:rsidR="00321FC1" w:rsidRPr="00E074A9" w:rsidRDefault="00321FC1" w:rsidP="00321FC1">
      <w:pPr>
        <w:rPr>
          <w:sz w:val="28"/>
          <w:szCs w:val="28"/>
        </w:rPr>
      </w:pP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28"/>
          <w:szCs w:val="28"/>
        </w:rPr>
        <w:t>Руководителем практики от профильной организации:</w:t>
      </w:r>
    </w:p>
    <w:p w:rsidR="00321FC1" w:rsidRPr="00E074A9" w:rsidRDefault="00321FC1" w:rsidP="00321FC1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E074A9">
        <w:rPr>
          <w:sz w:val="28"/>
          <w:szCs w:val="28"/>
        </w:rPr>
        <w:t>__________________________________________________________________</w:t>
      </w: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16"/>
          <w:szCs w:val="16"/>
        </w:rPr>
        <w:t xml:space="preserve">(Ф.И.О., </w:t>
      </w:r>
      <w:r w:rsidRPr="00E074A9">
        <w:rPr>
          <w:b/>
          <w:sz w:val="16"/>
          <w:szCs w:val="16"/>
        </w:rPr>
        <w:t>должность руководителя практики</w:t>
      </w:r>
      <w:r w:rsidRPr="00E074A9">
        <w:rPr>
          <w:sz w:val="16"/>
          <w:szCs w:val="16"/>
        </w:rPr>
        <w:t>)</w:t>
      </w:r>
    </w:p>
    <w:p w:rsidR="00321FC1" w:rsidRPr="00E074A9" w:rsidRDefault="00321FC1" w:rsidP="00321FC1">
      <w:pPr>
        <w:rPr>
          <w:sz w:val="28"/>
          <w:szCs w:val="28"/>
        </w:rPr>
      </w:pPr>
    </w:p>
    <w:p w:rsidR="00321FC1" w:rsidRPr="00E074A9" w:rsidRDefault="00321FC1" w:rsidP="00321FC1">
      <w:pPr>
        <w:rPr>
          <w:sz w:val="28"/>
          <w:szCs w:val="28"/>
        </w:rPr>
      </w:pPr>
    </w:p>
    <w:p w:rsidR="00321FC1" w:rsidRPr="00E074A9" w:rsidRDefault="00321FC1" w:rsidP="00321FC1">
      <w:pPr>
        <w:rPr>
          <w:sz w:val="28"/>
          <w:szCs w:val="28"/>
        </w:rPr>
      </w:pP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28"/>
          <w:szCs w:val="28"/>
        </w:rPr>
        <w:t>Обучающийся _______</w:t>
      </w: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28"/>
          <w:szCs w:val="28"/>
        </w:rPr>
        <w:t>_____________________</w:t>
      </w:r>
      <w:r w:rsidRPr="00E074A9">
        <w:rPr>
          <w:sz w:val="28"/>
          <w:szCs w:val="28"/>
        </w:rPr>
        <w:tab/>
      </w:r>
      <w:r w:rsidRPr="00E074A9">
        <w:rPr>
          <w:sz w:val="28"/>
          <w:szCs w:val="28"/>
        </w:rPr>
        <w:tab/>
      </w:r>
      <w:r w:rsidRPr="00E074A9">
        <w:rPr>
          <w:sz w:val="28"/>
          <w:szCs w:val="28"/>
        </w:rPr>
        <w:tab/>
      </w:r>
      <w:r w:rsidRPr="00E074A9">
        <w:rPr>
          <w:sz w:val="28"/>
          <w:szCs w:val="28"/>
        </w:rPr>
        <w:tab/>
        <w:t xml:space="preserve">                         ___________</w:t>
      </w:r>
    </w:p>
    <w:p w:rsidR="00321FC1" w:rsidRPr="00E074A9" w:rsidRDefault="00321FC1" w:rsidP="00321FC1">
      <w:pPr>
        <w:rPr>
          <w:sz w:val="16"/>
          <w:szCs w:val="16"/>
        </w:rPr>
      </w:pPr>
      <w:r w:rsidRPr="00E074A9">
        <w:rPr>
          <w:sz w:val="16"/>
          <w:szCs w:val="16"/>
        </w:rPr>
        <w:t xml:space="preserve">Ф.И.О. (полностью) </w:t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  <w:t xml:space="preserve">               (подпись)</w:t>
      </w:r>
    </w:p>
    <w:p w:rsidR="00321FC1" w:rsidRPr="00E074A9" w:rsidRDefault="00321FC1" w:rsidP="00321FC1">
      <w:pPr>
        <w:rPr>
          <w:sz w:val="24"/>
          <w:szCs w:val="24"/>
        </w:rPr>
      </w:pP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24"/>
          <w:szCs w:val="24"/>
        </w:rPr>
        <w:t>Руководитель практики</w:t>
      </w:r>
      <w:r w:rsidRPr="00E074A9">
        <w:rPr>
          <w:sz w:val="24"/>
          <w:szCs w:val="24"/>
        </w:rPr>
        <w:tab/>
      </w:r>
      <w:r w:rsidRPr="00E074A9">
        <w:rPr>
          <w:sz w:val="24"/>
          <w:szCs w:val="24"/>
        </w:rPr>
        <w:tab/>
      </w:r>
      <w:r w:rsidRPr="00E074A9">
        <w:rPr>
          <w:sz w:val="24"/>
          <w:szCs w:val="24"/>
        </w:rPr>
        <w:tab/>
      </w:r>
      <w:r w:rsidRPr="00E074A9">
        <w:rPr>
          <w:sz w:val="24"/>
          <w:szCs w:val="24"/>
        </w:rPr>
        <w:tab/>
      </w: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24"/>
          <w:szCs w:val="24"/>
        </w:rPr>
        <w:t>__________________________</w:t>
      </w:r>
      <w:r w:rsidRPr="00E074A9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E074A9">
        <w:rPr>
          <w:sz w:val="28"/>
          <w:szCs w:val="28"/>
        </w:rPr>
        <w:t>___________</w:t>
      </w:r>
    </w:p>
    <w:p w:rsidR="00321FC1" w:rsidRPr="00E074A9" w:rsidRDefault="00321FC1" w:rsidP="00321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074A9">
        <w:rPr>
          <w:sz w:val="16"/>
          <w:szCs w:val="16"/>
        </w:rPr>
        <w:t>(Ф.И.О., должность преподавателя)</w:t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  <w:t xml:space="preserve">                 (подпись)</w:t>
      </w:r>
    </w:p>
    <w:p w:rsidR="00321FC1" w:rsidRPr="00E074A9" w:rsidRDefault="00321FC1" w:rsidP="00321FC1">
      <w:pPr>
        <w:rPr>
          <w:sz w:val="24"/>
          <w:szCs w:val="24"/>
        </w:rPr>
      </w:pPr>
    </w:p>
    <w:p w:rsidR="00321FC1" w:rsidRPr="00E074A9" w:rsidRDefault="00321FC1" w:rsidP="00321FC1">
      <w:pPr>
        <w:rPr>
          <w:sz w:val="24"/>
          <w:szCs w:val="24"/>
        </w:rPr>
      </w:pPr>
      <w:r w:rsidRPr="00E074A9">
        <w:rPr>
          <w:sz w:val="24"/>
          <w:szCs w:val="24"/>
        </w:rPr>
        <w:t>Зав. кафедрой</w:t>
      </w:r>
    </w:p>
    <w:p w:rsidR="00321FC1" w:rsidRPr="00E074A9" w:rsidRDefault="00321FC1" w:rsidP="00321FC1">
      <w:pPr>
        <w:rPr>
          <w:sz w:val="28"/>
          <w:szCs w:val="28"/>
        </w:rPr>
      </w:pPr>
      <w:r w:rsidRPr="00E074A9">
        <w:rPr>
          <w:sz w:val="24"/>
          <w:szCs w:val="24"/>
        </w:rPr>
        <w:t>__________________________</w:t>
      </w:r>
      <w:r w:rsidRPr="00E074A9">
        <w:rPr>
          <w:sz w:val="16"/>
          <w:szCs w:val="16"/>
        </w:rPr>
        <w:tab/>
      </w:r>
      <w:r w:rsidRPr="00E074A9">
        <w:rPr>
          <w:sz w:val="28"/>
          <w:szCs w:val="28"/>
        </w:rPr>
        <w:t xml:space="preserve">                                                       ___________</w:t>
      </w:r>
    </w:p>
    <w:p w:rsidR="00321FC1" w:rsidRPr="00E074A9" w:rsidRDefault="00321FC1" w:rsidP="00321F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E074A9">
        <w:rPr>
          <w:sz w:val="16"/>
          <w:szCs w:val="16"/>
        </w:rPr>
        <w:t>(Ф.И.О., должность)</w:t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</w:r>
      <w:r w:rsidRPr="00E074A9">
        <w:rPr>
          <w:sz w:val="16"/>
          <w:szCs w:val="16"/>
        </w:rPr>
        <w:tab/>
        <w:t xml:space="preserve">                                                      (подпись)</w:t>
      </w:r>
    </w:p>
    <w:p w:rsidR="00321FC1" w:rsidRPr="00E074A9" w:rsidRDefault="00321FC1" w:rsidP="00321FC1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21FC1" w:rsidRPr="00E074A9" w:rsidRDefault="00321FC1" w:rsidP="00321FC1">
      <w:pPr>
        <w:tabs>
          <w:tab w:val="left" w:pos="4680"/>
          <w:tab w:val="left" w:pos="5040"/>
        </w:tabs>
        <w:rPr>
          <w:sz w:val="28"/>
          <w:szCs w:val="28"/>
        </w:rPr>
      </w:pPr>
      <w:r w:rsidRPr="00E074A9">
        <w:rPr>
          <w:sz w:val="28"/>
          <w:szCs w:val="28"/>
        </w:rPr>
        <w:t>______________</w:t>
      </w:r>
    </w:p>
    <w:p w:rsidR="00321FC1" w:rsidRPr="00E074A9" w:rsidRDefault="00321FC1" w:rsidP="00321FC1">
      <w:pPr>
        <w:tabs>
          <w:tab w:val="left" w:pos="4680"/>
          <w:tab w:val="left" w:pos="5040"/>
        </w:tabs>
        <w:rPr>
          <w:sz w:val="24"/>
          <w:szCs w:val="24"/>
        </w:rPr>
      </w:pPr>
      <w:r w:rsidRPr="00E074A9">
        <w:rPr>
          <w:sz w:val="24"/>
          <w:szCs w:val="24"/>
        </w:rPr>
        <w:t xml:space="preserve">дата </w:t>
      </w:r>
    </w:p>
    <w:p w:rsidR="00321FC1" w:rsidRPr="00E074A9" w:rsidRDefault="00321FC1" w:rsidP="00321FC1">
      <w:pPr>
        <w:tabs>
          <w:tab w:val="left" w:pos="4680"/>
          <w:tab w:val="left" w:pos="5040"/>
        </w:tabs>
        <w:rPr>
          <w:sz w:val="24"/>
          <w:szCs w:val="24"/>
        </w:rPr>
      </w:pPr>
      <w:r w:rsidRPr="00E074A9">
        <w:rPr>
          <w:sz w:val="24"/>
          <w:szCs w:val="24"/>
        </w:rPr>
        <w:t>(</w:t>
      </w:r>
      <w:r w:rsidRPr="00E074A9">
        <w:rPr>
          <w:color w:val="FF0000"/>
          <w:sz w:val="24"/>
          <w:szCs w:val="24"/>
        </w:rPr>
        <w:t>за 14 дней до прохождения практики</w:t>
      </w:r>
      <w:r w:rsidRPr="00E074A9">
        <w:rPr>
          <w:sz w:val="24"/>
          <w:szCs w:val="24"/>
        </w:rPr>
        <w:t>)</w:t>
      </w:r>
    </w:p>
    <w:p w:rsidR="00321FC1" w:rsidRPr="00E074A9" w:rsidRDefault="00321FC1" w:rsidP="00321FC1"/>
    <w:p w:rsidR="00321FC1" w:rsidRPr="00DC6029" w:rsidRDefault="00321FC1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321FC1" w:rsidRPr="00DC6029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0E0D" w:rsidRDefault="000A0E0D" w:rsidP="00160BC1">
      <w:r>
        <w:separator/>
      </w:r>
    </w:p>
  </w:endnote>
  <w:endnote w:type="continuationSeparator" w:id="0">
    <w:p w:rsidR="000A0E0D" w:rsidRDefault="000A0E0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0E0D" w:rsidRDefault="000A0E0D" w:rsidP="00160BC1">
      <w:r>
        <w:separator/>
      </w:r>
    </w:p>
  </w:footnote>
  <w:footnote w:type="continuationSeparator" w:id="0">
    <w:p w:rsidR="000A0E0D" w:rsidRDefault="000A0E0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0C12"/>
    <w:multiLevelType w:val="hybridMultilevel"/>
    <w:tmpl w:val="7B144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A12DC"/>
    <w:multiLevelType w:val="hybridMultilevel"/>
    <w:tmpl w:val="5750F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20722"/>
    <w:multiLevelType w:val="hybridMultilevel"/>
    <w:tmpl w:val="C9124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2377F"/>
    <w:multiLevelType w:val="hybridMultilevel"/>
    <w:tmpl w:val="6B74B6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34925"/>
    <w:multiLevelType w:val="hybridMultilevel"/>
    <w:tmpl w:val="CCF6B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51EDA"/>
    <w:multiLevelType w:val="hybridMultilevel"/>
    <w:tmpl w:val="7AF6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E4F99"/>
    <w:multiLevelType w:val="hybridMultilevel"/>
    <w:tmpl w:val="DA967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551C6"/>
    <w:multiLevelType w:val="hybridMultilevel"/>
    <w:tmpl w:val="DCF67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8F791F"/>
    <w:multiLevelType w:val="hybridMultilevel"/>
    <w:tmpl w:val="F348D5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644434"/>
    <w:multiLevelType w:val="hybridMultilevel"/>
    <w:tmpl w:val="5CC8D3B8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4A0426F"/>
    <w:multiLevelType w:val="hybridMultilevel"/>
    <w:tmpl w:val="D50CE21A"/>
    <w:lvl w:ilvl="0" w:tplc="04190001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B15AB5"/>
    <w:multiLevelType w:val="hybridMultilevel"/>
    <w:tmpl w:val="3A1A42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3D14AA"/>
    <w:multiLevelType w:val="hybridMultilevel"/>
    <w:tmpl w:val="DD4EB0C4"/>
    <w:lvl w:ilvl="0" w:tplc="04190001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DC48D7"/>
    <w:multiLevelType w:val="hybridMultilevel"/>
    <w:tmpl w:val="4282F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945755"/>
    <w:multiLevelType w:val="hybridMultilevel"/>
    <w:tmpl w:val="56929FA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 w15:restartNumberingAfterBreak="0">
    <w:nsid w:val="552253A8"/>
    <w:multiLevelType w:val="hybridMultilevel"/>
    <w:tmpl w:val="3AEE2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05C31"/>
    <w:multiLevelType w:val="hybridMultilevel"/>
    <w:tmpl w:val="B76AE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55F89"/>
    <w:multiLevelType w:val="hybridMultilevel"/>
    <w:tmpl w:val="AD2C19C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7" w15:restartNumberingAfterBreak="0">
    <w:nsid w:val="59821D54"/>
    <w:multiLevelType w:val="hybridMultilevel"/>
    <w:tmpl w:val="4BDC8DB4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60FE2A75"/>
    <w:multiLevelType w:val="hybridMultilevel"/>
    <w:tmpl w:val="0A4C62B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1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74463"/>
    <w:multiLevelType w:val="hybridMultilevel"/>
    <w:tmpl w:val="92E269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5A0E57"/>
    <w:multiLevelType w:val="hybridMultilevel"/>
    <w:tmpl w:val="93F0FC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4095CCE"/>
    <w:multiLevelType w:val="hybridMultilevel"/>
    <w:tmpl w:val="18F60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5179E3"/>
    <w:multiLevelType w:val="hybridMultilevel"/>
    <w:tmpl w:val="866ECDB0"/>
    <w:lvl w:ilvl="0" w:tplc="B434BC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06BB1"/>
    <w:multiLevelType w:val="hybridMultilevel"/>
    <w:tmpl w:val="5874D8D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"/>
  </w:num>
  <w:num w:numId="3">
    <w:abstractNumId w:val="32"/>
  </w:num>
  <w:num w:numId="4">
    <w:abstractNumId w:val="14"/>
  </w:num>
  <w:num w:numId="5">
    <w:abstractNumId w:val="2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9"/>
  </w:num>
  <w:num w:numId="10">
    <w:abstractNumId w:val="31"/>
  </w:num>
  <w:num w:numId="11">
    <w:abstractNumId w:val="13"/>
  </w:num>
  <w:num w:numId="12">
    <w:abstractNumId w:val="34"/>
  </w:num>
  <w:num w:numId="1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35"/>
  </w:num>
  <w:num w:numId="19">
    <w:abstractNumId w:val="30"/>
  </w:num>
  <w:num w:numId="20">
    <w:abstractNumId w:val="3"/>
  </w:num>
  <w:num w:numId="21">
    <w:abstractNumId w:val="22"/>
  </w:num>
  <w:num w:numId="22">
    <w:abstractNumId w:val="21"/>
  </w:num>
  <w:num w:numId="23">
    <w:abstractNumId w:val="4"/>
  </w:num>
  <w:num w:numId="24">
    <w:abstractNumId w:val="23"/>
  </w:num>
  <w:num w:numId="25">
    <w:abstractNumId w:val="8"/>
  </w:num>
  <w:num w:numId="26">
    <w:abstractNumId w:val="17"/>
  </w:num>
  <w:num w:numId="27">
    <w:abstractNumId w:val="2"/>
  </w:num>
  <w:num w:numId="28">
    <w:abstractNumId w:val="12"/>
  </w:num>
  <w:num w:numId="29">
    <w:abstractNumId w:val="11"/>
  </w:num>
  <w:num w:numId="30">
    <w:abstractNumId w:val="18"/>
  </w:num>
  <w:num w:numId="31">
    <w:abstractNumId w:val="0"/>
  </w:num>
  <w:num w:numId="32">
    <w:abstractNumId w:val="27"/>
  </w:num>
  <w:num w:numId="33">
    <w:abstractNumId w:val="33"/>
  </w:num>
  <w:num w:numId="34">
    <w:abstractNumId w:val="9"/>
  </w:num>
  <w:num w:numId="35">
    <w:abstractNumId w:val="26"/>
  </w:num>
  <w:num w:numId="36">
    <w:abstractNumId w:val="6"/>
  </w:num>
  <w:num w:numId="37">
    <w:abstractNumId w:val="7"/>
  </w:num>
  <w:num w:numId="38">
    <w:abstractNumId w:val="36"/>
  </w:num>
  <w:num w:numId="39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7D7E"/>
    <w:rsid w:val="000241A1"/>
    <w:rsid w:val="00027D2C"/>
    <w:rsid w:val="00027E5B"/>
    <w:rsid w:val="00037461"/>
    <w:rsid w:val="00047DFE"/>
    <w:rsid w:val="00051AEE"/>
    <w:rsid w:val="00060A01"/>
    <w:rsid w:val="000646DF"/>
    <w:rsid w:val="00064AA9"/>
    <w:rsid w:val="00081E67"/>
    <w:rsid w:val="000835F5"/>
    <w:rsid w:val="000875BF"/>
    <w:rsid w:val="000911D1"/>
    <w:rsid w:val="000931AE"/>
    <w:rsid w:val="000936FD"/>
    <w:rsid w:val="000A0E0D"/>
    <w:rsid w:val="000A4FAC"/>
    <w:rsid w:val="000A78FC"/>
    <w:rsid w:val="000B1331"/>
    <w:rsid w:val="000B631D"/>
    <w:rsid w:val="000B7795"/>
    <w:rsid w:val="000C4546"/>
    <w:rsid w:val="000D07C6"/>
    <w:rsid w:val="000D17E7"/>
    <w:rsid w:val="000D4429"/>
    <w:rsid w:val="000D6DE5"/>
    <w:rsid w:val="000E37E9"/>
    <w:rsid w:val="000E3927"/>
    <w:rsid w:val="000E6038"/>
    <w:rsid w:val="000F0F77"/>
    <w:rsid w:val="000F3E21"/>
    <w:rsid w:val="00102E02"/>
    <w:rsid w:val="00112818"/>
    <w:rsid w:val="00114770"/>
    <w:rsid w:val="001165D0"/>
    <w:rsid w:val="001166B7"/>
    <w:rsid w:val="001167A8"/>
    <w:rsid w:val="00127108"/>
    <w:rsid w:val="00127DEA"/>
    <w:rsid w:val="001317D2"/>
    <w:rsid w:val="00131CDA"/>
    <w:rsid w:val="00132893"/>
    <w:rsid w:val="00132F57"/>
    <w:rsid w:val="001378B1"/>
    <w:rsid w:val="0015639D"/>
    <w:rsid w:val="00156B3D"/>
    <w:rsid w:val="0016083D"/>
    <w:rsid w:val="00160BC1"/>
    <w:rsid w:val="00161C70"/>
    <w:rsid w:val="00164E19"/>
    <w:rsid w:val="00170C14"/>
    <w:rsid w:val="001716A9"/>
    <w:rsid w:val="00172945"/>
    <w:rsid w:val="00176B1E"/>
    <w:rsid w:val="00181AAB"/>
    <w:rsid w:val="00184F65"/>
    <w:rsid w:val="001871AA"/>
    <w:rsid w:val="00194E16"/>
    <w:rsid w:val="001A6533"/>
    <w:rsid w:val="001C4FED"/>
    <w:rsid w:val="001C6305"/>
    <w:rsid w:val="001D24D9"/>
    <w:rsid w:val="001F11DE"/>
    <w:rsid w:val="002052AE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50A0B"/>
    <w:rsid w:val="002657BC"/>
    <w:rsid w:val="002719EC"/>
    <w:rsid w:val="00276128"/>
    <w:rsid w:val="0027643D"/>
    <w:rsid w:val="0027733F"/>
    <w:rsid w:val="00283DEB"/>
    <w:rsid w:val="00286895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34E"/>
    <w:rsid w:val="002B7D43"/>
    <w:rsid w:val="002C2EAE"/>
    <w:rsid w:val="002C3F08"/>
    <w:rsid w:val="002C7582"/>
    <w:rsid w:val="002D6AC0"/>
    <w:rsid w:val="002E2872"/>
    <w:rsid w:val="002E4CB7"/>
    <w:rsid w:val="002F084F"/>
    <w:rsid w:val="00300BA5"/>
    <w:rsid w:val="003052EE"/>
    <w:rsid w:val="00306E74"/>
    <w:rsid w:val="00315AB7"/>
    <w:rsid w:val="0032166A"/>
    <w:rsid w:val="00321FC1"/>
    <w:rsid w:val="00325F25"/>
    <w:rsid w:val="00330957"/>
    <w:rsid w:val="0033546E"/>
    <w:rsid w:val="00345881"/>
    <w:rsid w:val="00355C7E"/>
    <w:rsid w:val="003618C2"/>
    <w:rsid w:val="00363097"/>
    <w:rsid w:val="00365758"/>
    <w:rsid w:val="003668E3"/>
    <w:rsid w:val="00383E91"/>
    <w:rsid w:val="00383FA7"/>
    <w:rsid w:val="00390B62"/>
    <w:rsid w:val="003A3494"/>
    <w:rsid w:val="003A57B5"/>
    <w:rsid w:val="003A6FB0"/>
    <w:rsid w:val="003A71E4"/>
    <w:rsid w:val="003B7F71"/>
    <w:rsid w:val="003C4D64"/>
    <w:rsid w:val="003D5C85"/>
    <w:rsid w:val="003E34DE"/>
    <w:rsid w:val="003F093D"/>
    <w:rsid w:val="00400491"/>
    <w:rsid w:val="00406117"/>
    <w:rsid w:val="00407242"/>
    <w:rsid w:val="00407404"/>
    <w:rsid w:val="004110F5"/>
    <w:rsid w:val="00412C2D"/>
    <w:rsid w:val="00435249"/>
    <w:rsid w:val="0044223A"/>
    <w:rsid w:val="0046365B"/>
    <w:rsid w:val="0047224A"/>
    <w:rsid w:val="004749D6"/>
    <w:rsid w:val="0047572F"/>
    <w:rsid w:val="0047633A"/>
    <w:rsid w:val="00477D77"/>
    <w:rsid w:val="0048300E"/>
    <w:rsid w:val="00485D7F"/>
    <w:rsid w:val="0049217A"/>
    <w:rsid w:val="00495646"/>
    <w:rsid w:val="0049689E"/>
    <w:rsid w:val="004A2C0D"/>
    <w:rsid w:val="004A2E62"/>
    <w:rsid w:val="004A5771"/>
    <w:rsid w:val="004A68C9"/>
    <w:rsid w:val="004B6A50"/>
    <w:rsid w:val="004C57B4"/>
    <w:rsid w:val="004C5815"/>
    <w:rsid w:val="004C6DB3"/>
    <w:rsid w:val="004E01B0"/>
    <w:rsid w:val="004E0C3F"/>
    <w:rsid w:val="004E3D82"/>
    <w:rsid w:val="004E4CD6"/>
    <w:rsid w:val="004E4DB2"/>
    <w:rsid w:val="004E62F1"/>
    <w:rsid w:val="004E753A"/>
    <w:rsid w:val="004F3C72"/>
    <w:rsid w:val="00505540"/>
    <w:rsid w:val="00512E99"/>
    <w:rsid w:val="00516F43"/>
    <w:rsid w:val="00521102"/>
    <w:rsid w:val="00525B17"/>
    <w:rsid w:val="005362E6"/>
    <w:rsid w:val="00537A62"/>
    <w:rsid w:val="00540F31"/>
    <w:rsid w:val="00545D1D"/>
    <w:rsid w:val="00554386"/>
    <w:rsid w:val="00554A0B"/>
    <w:rsid w:val="00564655"/>
    <w:rsid w:val="00565480"/>
    <w:rsid w:val="005669CB"/>
    <w:rsid w:val="00572F9F"/>
    <w:rsid w:val="005776D6"/>
    <w:rsid w:val="00577F10"/>
    <w:rsid w:val="00580146"/>
    <w:rsid w:val="005816EA"/>
    <w:rsid w:val="00582969"/>
    <w:rsid w:val="00583C2E"/>
    <w:rsid w:val="00584FE8"/>
    <w:rsid w:val="00586FAD"/>
    <w:rsid w:val="005915BA"/>
    <w:rsid w:val="00591B36"/>
    <w:rsid w:val="0059469D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F2349"/>
    <w:rsid w:val="005F476E"/>
    <w:rsid w:val="005F6C13"/>
    <w:rsid w:val="006044B4"/>
    <w:rsid w:val="00607E17"/>
    <w:rsid w:val="006118F6"/>
    <w:rsid w:val="00624E28"/>
    <w:rsid w:val="00642A2F"/>
    <w:rsid w:val="006439F4"/>
    <w:rsid w:val="0065606F"/>
    <w:rsid w:val="00656AC4"/>
    <w:rsid w:val="00665B7C"/>
    <w:rsid w:val="00676914"/>
    <w:rsid w:val="00687B3A"/>
    <w:rsid w:val="00690383"/>
    <w:rsid w:val="00692DD7"/>
    <w:rsid w:val="006977BF"/>
    <w:rsid w:val="006B0CA3"/>
    <w:rsid w:val="006C11E6"/>
    <w:rsid w:val="006C3F1E"/>
    <w:rsid w:val="006D108C"/>
    <w:rsid w:val="006D15B6"/>
    <w:rsid w:val="006D4140"/>
    <w:rsid w:val="006D6805"/>
    <w:rsid w:val="006E5C19"/>
    <w:rsid w:val="00705814"/>
    <w:rsid w:val="00705FB5"/>
    <w:rsid w:val="007066B1"/>
    <w:rsid w:val="007132E7"/>
    <w:rsid w:val="00713631"/>
    <w:rsid w:val="00713D44"/>
    <w:rsid w:val="00715DD7"/>
    <w:rsid w:val="007314B9"/>
    <w:rsid w:val="007327FE"/>
    <w:rsid w:val="00740A2D"/>
    <w:rsid w:val="007512C7"/>
    <w:rsid w:val="00752936"/>
    <w:rsid w:val="0076201E"/>
    <w:rsid w:val="00764497"/>
    <w:rsid w:val="007751FE"/>
    <w:rsid w:val="00777B09"/>
    <w:rsid w:val="00777DB8"/>
    <w:rsid w:val="00781ADF"/>
    <w:rsid w:val="00783D3E"/>
    <w:rsid w:val="00785739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77B"/>
    <w:rsid w:val="007D25FC"/>
    <w:rsid w:val="007D5CC1"/>
    <w:rsid w:val="007E0221"/>
    <w:rsid w:val="007E10C6"/>
    <w:rsid w:val="007F098D"/>
    <w:rsid w:val="007F4B97"/>
    <w:rsid w:val="007F7A4D"/>
    <w:rsid w:val="00801B83"/>
    <w:rsid w:val="00802EA4"/>
    <w:rsid w:val="00806D71"/>
    <w:rsid w:val="00815F9F"/>
    <w:rsid w:val="008171FE"/>
    <w:rsid w:val="00820D1B"/>
    <w:rsid w:val="00822011"/>
    <w:rsid w:val="00822F9B"/>
    <w:rsid w:val="00823333"/>
    <w:rsid w:val="00823E5A"/>
    <w:rsid w:val="008423FF"/>
    <w:rsid w:val="00855751"/>
    <w:rsid w:val="00857B64"/>
    <w:rsid w:val="00857FC8"/>
    <w:rsid w:val="00861555"/>
    <w:rsid w:val="0086599F"/>
    <w:rsid w:val="0086651C"/>
    <w:rsid w:val="00866826"/>
    <w:rsid w:val="00881C15"/>
    <w:rsid w:val="0088272E"/>
    <w:rsid w:val="0089168A"/>
    <w:rsid w:val="008B4229"/>
    <w:rsid w:val="008B6331"/>
    <w:rsid w:val="008E1AD1"/>
    <w:rsid w:val="008E5E59"/>
    <w:rsid w:val="008E6853"/>
    <w:rsid w:val="00901B9C"/>
    <w:rsid w:val="00907821"/>
    <w:rsid w:val="009158B1"/>
    <w:rsid w:val="00920199"/>
    <w:rsid w:val="0092044F"/>
    <w:rsid w:val="00921868"/>
    <w:rsid w:val="00941875"/>
    <w:rsid w:val="00951F6B"/>
    <w:rsid w:val="009528CA"/>
    <w:rsid w:val="00954E45"/>
    <w:rsid w:val="00965998"/>
    <w:rsid w:val="009754DA"/>
    <w:rsid w:val="009A7CB5"/>
    <w:rsid w:val="009B331E"/>
    <w:rsid w:val="009D5154"/>
    <w:rsid w:val="009D79F0"/>
    <w:rsid w:val="009E35D2"/>
    <w:rsid w:val="009F082D"/>
    <w:rsid w:val="009F4070"/>
    <w:rsid w:val="009F4677"/>
    <w:rsid w:val="009F5045"/>
    <w:rsid w:val="009F5FE7"/>
    <w:rsid w:val="00A01C54"/>
    <w:rsid w:val="00A03AF5"/>
    <w:rsid w:val="00A070FA"/>
    <w:rsid w:val="00A253CB"/>
    <w:rsid w:val="00A25C58"/>
    <w:rsid w:val="00A275E4"/>
    <w:rsid w:val="00A32A5F"/>
    <w:rsid w:val="00A44F9E"/>
    <w:rsid w:val="00A567CD"/>
    <w:rsid w:val="00A634A5"/>
    <w:rsid w:val="00A63D90"/>
    <w:rsid w:val="00A64FD8"/>
    <w:rsid w:val="00A75675"/>
    <w:rsid w:val="00A76E53"/>
    <w:rsid w:val="00A8024F"/>
    <w:rsid w:val="00A816A2"/>
    <w:rsid w:val="00A849CC"/>
    <w:rsid w:val="00A94B0B"/>
    <w:rsid w:val="00A9607B"/>
    <w:rsid w:val="00A96C48"/>
    <w:rsid w:val="00AA2A29"/>
    <w:rsid w:val="00AB2091"/>
    <w:rsid w:val="00AC02D8"/>
    <w:rsid w:val="00AC24F8"/>
    <w:rsid w:val="00AD0669"/>
    <w:rsid w:val="00AD208A"/>
    <w:rsid w:val="00AD4A3C"/>
    <w:rsid w:val="00AE3177"/>
    <w:rsid w:val="00AF61EB"/>
    <w:rsid w:val="00B161ED"/>
    <w:rsid w:val="00B21C42"/>
    <w:rsid w:val="00B4244D"/>
    <w:rsid w:val="00B466FE"/>
    <w:rsid w:val="00B5209B"/>
    <w:rsid w:val="00B542D4"/>
    <w:rsid w:val="00B54421"/>
    <w:rsid w:val="00B56284"/>
    <w:rsid w:val="00B642B8"/>
    <w:rsid w:val="00B733AA"/>
    <w:rsid w:val="00B80137"/>
    <w:rsid w:val="00B817E2"/>
    <w:rsid w:val="00B82F78"/>
    <w:rsid w:val="00B96746"/>
    <w:rsid w:val="00BB1167"/>
    <w:rsid w:val="00BB6C9A"/>
    <w:rsid w:val="00BB70FB"/>
    <w:rsid w:val="00BC106C"/>
    <w:rsid w:val="00BC2E41"/>
    <w:rsid w:val="00BD15A7"/>
    <w:rsid w:val="00BE023D"/>
    <w:rsid w:val="00BE2F1E"/>
    <w:rsid w:val="00BF22FC"/>
    <w:rsid w:val="00C10A9B"/>
    <w:rsid w:val="00C1245E"/>
    <w:rsid w:val="00C16751"/>
    <w:rsid w:val="00C228C5"/>
    <w:rsid w:val="00C24EA8"/>
    <w:rsid w:val="00C26026"/>
    <w:rsid w:val="00C33468"/>
    <w:rsid w:val="00C3475E"/>
    <w:rsid w:val="00C40C06"/>
    <w:rsid w:val="00C43AFA"/>
    <w:rsid w:val="00C534D0"/>
    <w:rsid w:val="00C55E91"/>
    <w:rsid w:val="00C57902"/>
    <w:rsid w:val="00C70CA1"/>
    <w:rsid w:val="00C90A7A"/>
    <w:rsid w:val="00C93F61"/>
    <w:rsid w:val="00C94464"/>
    <w:rsid w:val="00C953C9"/>
    <w:rsid w:val="00CA401A"/>
    <w:rsid w:val="00CA7F33"/>
    <w:rsid w:val="00CB27ED"/>
    <w:rsid w:val="00CB5E8D"/>
    <w:rsid w:val="00CB61D6"/>
    <w:rsid w:val="00CD7D97"/>
    <w:rsid w:val="00CE3738"/>
    <w:rsid w:val="00CE5714"/>
    <w:rsid w:val="00CE6107"/>
    <w:rsid w:val="00CE6C4B"/>
    <w:rsid w:val="00CF12C6"/>
    <w:rsid w:val="00CF2B2F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46FCE"/>
    <w:rsid w:val="00D63339"/>
    <w:rsid w:val="00D761E8"/>
    <w:rsid w:val="00D83177"/>
    <w:rsid w:val="00D8506D"/>
    <w:rsid w:val="00D8628D"/>
    <w:rsid w:val="00D90307"/>
    <w:rsid w:val="00D922BE"/>
    <w:rsid w:val="00D97830"/>
    <w:rsid w:val="00DA3FFC"/>
    <w:rsid w:val="00DA489D"/>
    <w:rsid w:val="00DA48D3"/>
    <w:rsid w:val="00DB08E2"/>
    <w:rsid w:val="00DB0A35"/>
    <w:rsid w:val="00DB228F"/>
    <w:rsid w:val="00DC6029"/>
    <w:rsid w:val="00DC6660"/>
    <w:rsid w:val="00DD03B9"/>
    <w:rsid w:val="00DD6EB4"/>
    <w:rsid w:val="00DE14EC"/>
    <w:rsid w:val="00DE2722"/>
    <w:rsid w:val="00DE2B89"/>
    <w:rsid w:val="00DE38F3"/>
    <w:rsid w:val="00DE553E"/>
    <w:rsid w:val="00DE7B88"/>
    <w:rsid w:val="00DF1076"/>
    <w:rsid w:val="00DF221A"/>
    <w:rsid w:val="00DF26AA"/>
    <w:rsid w:val="00DF37C1"/>
    <w:rsid w:val="00DF7ED6"/>
    <w:rsid w:val="00E02CDE"/>
    <w:rsid w:val="00E11452"/>
    <w:rsid w:val="00E206B8"/>
    <w:rsid w:val="00E2663C"/>
    <w:rsid w:val="00E377F5"/>
    <w:rsid w:val="00E42AED"/>
    <w:rsid w:val="00E4451A"/>
    <w:rsid w:val="00E56EC7"/>
    <w:rsid w:val="00E72419"/>
    <w:rsid w:val="00E72975"/>
    <w:rsid w:val="00E7465A"/>
    <w:rsid w:val="00E774C8"/>
    <w:rsid w:val="00E84E13"/>
    <w:rsid w:val="00E9119D"/>
    <w:rsid w:val="00E92238"/>
    <w:rsid w:val="00E97858"/>
    <w:rsid w:val="00EA206F"/>
    <w:rsid w:val="00EA3690"/>
    <w:rsid w:val="00EB09DC"/>
    <w:rsid w:val="00EC308A"/>
    <w:rsid w:val="00EC32BA"/>
    <w:rsid w:val="00ED28E4"/>
    <w:rsid w:val="00ED789C"/>
    <w:rsid w:val="00EE165B"/>
    <w:rsid w:val="00EE4D57"/>
    <w:rsid w:val="00EF36B5"/>
    <w:rsid w:val="00EF645A"/>
    <w:rsid w:val="00F00B76"/>
    <w:rsid w:val="00F04BE6"/>
    <w:rsid w:val="00F06F17"/>
    <w:rsid w:val="00F226CA"/>
    <w:rsid w:val="00F239D1"/>
    <w:rsid w:val="00F322E1"/>
    <w:rsid w:val="00F32616"/>
    <w:rsid w:val="00F342F7"/>
    <w:rsid w:val="00F36C60"/>
    <w:rsid w:val="00F40FEC"/>
    <w:rsid w:val="00F42549"/>
    <w:rsid w:val="00F558D2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B6634"/>
    <w:rsid w:val="00FC306B"/>
    <w:rsid w:val="00FD0339"/>
    <w:rsid w:val="00FD6763"/>
    <w:rsid w:val="00FE1F73"/>
    <w:rsid w:val="00FE389D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4061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eastAsia="en-US"/>
    </w:rPr>
  </w:style>
  <w:style w:type="character" w:customStyle="1" w:styleId="HTML0">
    <w:name w:val="Стандартный HTML Знак"/>
    <w:basedOn w:val="a0"/>
    <w:link w:val="HTML"/>
    <w:semiHidden/>
    <w:rsid w:val="00406117"/>
    <w:rPr>
      <w:rFonts w:ascii="Courier New" w:eastAsia="Times New Roman" w:hAnsi="Courier New"/>
      <w:lang w:eastAsia="en-US"/>
    </w:rPr>
  </w:style>
  <w:style w:type="character" w:customStyle="1" w:styleId="apple-converted-space">
    <w:name w:val="apple-converted-space"/>
    <w:basedOn w:val="a0"/>
    <w:rsid w:val="00406117"/>
  </w:style>
  <w:style w:type="paragraph" w:customStyle="1" w:styleId="FR1">
    <w:name w:val="FR1"/>
    <w:rsid w:val="00E774C8"/>
    <w:pPr>
      <w:widowControl w:val="0"/>
      <w:ind w:left="480"/>
    </w:pPr>
    <w:rPr>
      <w:rFonts w:ascii="Arial" w:eastAsia="Times New Roman" w:hAnsi="Arial"/>
      <w:i/>
      <w:sz w:val="44"/>
    </w:rPr>
  </w:style>
  <w:style w:type="character" w:customStyle="1" w:styleId="a5">
    <w:name w:val="Абзац списка Знак"/>
    <w:basedOn w:val="a0"/>
    <w:link w:val="a4"/>
    <w:uiPriority w:val="34"/>
    <w:locked/>
    <w:rsid w:val="00A253CB"/>
    <w:rPr>
      <w:sz w:val="22"/>
      <w:szCs w:val="22"/>
      <w:lang w:eastAsia="en-US"/>
    </w:rPr>
  </w:style>
  <w:style w:type="character" w:styleId="af5">
    <w:name w:val="FollowedHyperlink"/>
    <w:basedOn w:val="a0"/>
    <w:uiPriority w:val="99"/>
    <w:semiHidden/>
    <w:unhideWhenUsed/>
    <w:rsid w:val="00112818"/>
    <w:rPr>
      <w:color w:val="800080" w:themeColor="followedHyperlink"/>
      <w:u w:val="single"/>
    </w:rPr>
  </w:style>
  <w:style w:type="character" w:customStyle="1" w:styleId="14">
    <w:name w:val="Неразрешенное упоминание1"/>
    <w:basedOn w:val="a0"/>
    <w:uiPriority w:val="99"/>
    <w:semiHidden/>
    <w:unhideWhenUsed/>
    <w:rsid w:val="00861555"/>
    <w:rPr>
      <w:color w:val="605E5C"/>
      <w:shd w:val="clear" w:color="auto" w:fill="E1DFDD"/>
    </w:rPr>
  </w:style>
  <w:style w:type="character" w:styleId="af6">
    <w:name w:val="Unresolved Mention"/>
    <w:basedOn w:val="a0"/>
    <w:uiPriority w:val="99"/>
    <w:semiHidden/>
    <w:unhideWhenUsed/>
    <w:rsid w:val="004A57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8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biblio-online.ru/book/D9481B8C-BBF0-452F-ACCC-16161DF0E205" TargetMode="External"/><Relationship Id="rId12" Type="http://schemas.openxmlformats.org/officeDocument/2006/relationships/hyperlink" Target="http://www.biblio-online.ru/book/C04CCF19-1266-4B51-9753-C135503AAFCC.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ook/B79F4ED4-CCBB-466A-A9E8-4F6C45FF5AF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10" Type="http://schemas.openxmlformats.org/officeDocument/2006/relationships/hyperlink" Target="http://www.iprbookshop.ru/9106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ook/790E62A9-4EAF-4E6E-BC6B-575276F6E7FC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8" Type="http://schemas.openxmlformats.org/officeDocument/2006/relationships/hyperlink" Target="https://www.biblio-online.ru/book/27598AAA-0401-4387-82DE-E5E96C3A2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9757</Words>
  <Characters>55619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65246</CharactersWithSpaces>
  <SharedDoc>false</SharedDoc>
  <HLinks>
    <vt:vector size="30" baseType="variant">
      <vt:variant>
        <vt:i4>6291552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https://www.biblio-online.ru/book/622A0B8F-DFA4-4FE0-8230-1AB96E8B8375</vt:lpwstr>
      </vt:variant>
      <vt:variant>
        <vt:lpwstr/>
      </vt:variant>
      <vt:variant>
        <vt:i4>7733347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http://www.iprbookshop.ru/9106</vt:lpwstr>
      </vt:variant>
      <vt:variant>
        <vt:lpwstr/>
      </vt:variant>
      <vt:variant>
        <vt:i4>7798908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https://www.biblio-online.ru/book/35037E3F-5D75-439D-84E6-34C35354BB3957. 5</vt:lpwstr>
      </vt:variant>
      <vt:variant>
        <vt:lpwstr/>
      </vt:variant>
      <vt:variant>
        <vt:i4>6291516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https://www.biblio-online.ru/book/27598AAA-0401-4387-82DE-E5E96C3A2648</vt:lpwstr>
      </vt:variant>
      <vt:variant>
        <vt:lpwstr/>
      </vt:variant>
      <vt:variant>
        <vt:i4>3145776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https://www.biblio-online.ru/book/D9481B8C-BBF0-452F-ACCC-16161DF0E205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Mark Bernstorf</cp:lastModifiedBy>
  <cp:revision>21</cp:revision>
  <cp:lastPrinted>2019-03-22T04:09:00Z</cp:lastPrinted>
  <dcterms:created xsi:type="dcterms:W3CDTF">2018-12-03T10:51:00Z</dcterms:created>
  <dcterms:modified xsi:type="dcterms:W3CDTF">2022-11-12T16:00:00Z</dcterms:modified>
</cp:coreProperties>
</file>